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DB" w:rsidRPr="00D721D9" w:rsidRDefault="007E44DB" w:rsidP="00D721D9">
      <w:pPr>
        <w:shd w:val="clear" w:color="auto" w:fill="FFFFFF"/>
        <w:spacing w:after="0" w:line="504" w:lineRule="atLeast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 w:rsidRPr="00D721D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Музыкальная школа: 4 ошибки родителей. Если ребенок сказал ''не хочу''</w:t>
      </w:r>
    </w:p>
    <w:p w:rsidR="007E44DB" w:rsidRPr="00D721D9" w:rsidRDefault="00D721D9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7E44DB" w:rsidRPr="00D72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Ваш ребенок начал учиться в музыкальной школе. Прошел всего месяц, а интерес и предвкушение чего-то радостного, необычного сменились капризами при выполнении домашних заданий и нежеланием "ходить на музыку". Родители переживают: что они сделали не так? И можно ли как-то исправить ситуацию, вернуть удовольствие от занятий?</w:t>
      </w:r>
    </w:p>
    <w:p w:rsidR="007E44DB" w:rsidRPr="00D721D9" w:rsidRDefault="00D721D9" w:rsidP="00D721D9">
      <w:pPr>
        <w:spacing w:after="0" w:line="396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72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7E44DB" w:rsidRPr="00D72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амые распространенные ошибки родителей</w:t>
      </w:r>
      <w:r w:rsidRPr="00D72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ребенку не нравится "на музыке" по одной из следующих причин.</w:t>
      </w:r>
    </w:p>
    <w:p w:rsidR="007E44DB" w:rsidRPr="00D721D9" w:rsidRDefault="007E44DB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 № 1.</w:t>
      </w:r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Рьяное выполнение с детьми первых </w:t>
      </w:r>
      <w:proofErr w:type="spellStart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сольфеджийных</w:t>
      </w:r>
      <w:proofErr w:type="spellEnd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 Сольфеджио, особенно вначале, кажется карикатурой на урок рисования: каллиграфическое выведение скрипичного ключа, продырявленные ластиком страницы с половинными и четвертными нотами...</w:t>
      </w:r>
    </w:p>
    <w:p w:rsidR="007E44DB" w:rsidRPr="00D721D9" w:rsidRDefault="007E44DB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Совет.</w:t>
      </w:r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 берите с места в карьер. Не разочаровывайте ребенка упреками за некрасивые ноты, кривой скрипичный ключ и грязные следы от ластика. За семь лет в ДМШ даже обезьянка научится и нотам, и "ключам". К тому же давно изобретены компьютерные программы </w:t>
      </w:r>
      <w:proofErr w:type="spellStart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Finale</w:t>
      </w:r>
      <w:proofErr w:type="spellEnd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Sibelius</w:t>
      </w:r>
      <w:proofErr w:type="spellEnd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воспроизводящие все подробности нотного текста на мониторе. Так что если ваш ребенок вдруг станет композитором, он, скорее всего, воспользуется именно компьютером, а не карандашом и бумагой.</w:t>
      </w:r>
    </w:p>
    <w:p w:rsidR="007E44DB" w:rsidRPr="00D721D9" w:rsidRDefault="007E44DB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 № 2.</w:t>
      </w:r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Дикая гордость при известии, что ребенок одним из первых в группе "</w:t>
      </w:r>
      <w:proofErr w:type="spellStart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подготовишек</w:t>
      </w:r>
      <w:proofErr w:type="spellEnd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" распределен к педагогу по специальности. Но первыми как раз комплектуют классы педагогов менее востребованных, в то время как педагоги более востребованные подбирают контингент учеников совсем другим способом.</w:t>
      </w:r>
    </w:p>
    <w:p w:rsidR="007E44DB" w:rsidRPr="00D721D9" w:rsidRDefault="007E44DB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Совет.</w:t>
      </w:r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Пообщайтесь с мамами, с кем-то из музыкально образованных знакомых, наконец, просто присмотритесь к тем педагогам, которые ходят по школе. Не сидите и не ждите, когда чужие дяди и тети определят ваше чадо к психологически не совместимому с ним человеку. Действуйте сами и скорее попадете в цель: ведь никто не знает вашего ребенка лучше, чем вы.</w:t>
      </w:r>
    </w:p>
    <w:p w:rsidR="007E44DB" w:rsidRPr="00D721D9" w:rsidRDefault="007E44DB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 № 3.</w:t>
      </w:r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Выбор инструмента не по ребенку, а по себе. Скажем, мама мечтает, чтобы сын играл на рояле, а сын хочет играть на трубе.</w:t>
      </w:r>
    </w:p>
    <w:p w:rsidR="007E44DB" w:rsidRPr="00D721D9" w:rsidRDefault="007E44DB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Совет.</w:t>
      </w:r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Отдайте ребенка на тот инструмент, который ему нравится. Тем более что роялем все без исключения дети-инструменталисты овладевают в рамках обязательной в ДМШ дисциплины "общее фортепиано". Если уж так необходимо продвинуть ребенка в фортепианном отношении, всегда можно договориться о двух "специальностях". Но ситуацию с двойной нагрузкой лучше не форсировать, пока не убедитесь, что здоровье ребенка этой нагрузке не противится.</w:t>
      </w:r>
    </w:p>
    <w:p w:rsidR="007E44DB" w:rsidRPr="00D721D9" w:rsidRDefault="007E44DB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 № 4.</w:t>
      </w:r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Шантаж </w:t>
      </w:r>
      <w:hyperlink r:id="rId5" w:tooltip="Музыка" w:history="1">
        <w:r w:rsidRPr="00D721D9">
          <w:rPr>
            <w:rFonts w:ascii="Times New Roman" w:eastAsia="Times New Roman" w:hAnsi="Times New Roman" w:cs="Times New Roman"/>
            <w:color w:val="3157B0"/>
            <w:sz w:val="28"/>
            <w:szCs w:val="28"/>
            <w:u w:val="single"/>
            <w:lang w:eastAsia="ru-RU"/>
          </w:rPr>
          <w:t>музыкой</w:t>
        </w:r>
      </w:hyperlink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 же именно шантаж, когда домашнее музыкальное задание превращено родителем в условие: "Не позанимаешься — не пущу гулять", "Не выучишь пьесы от </w:t>
      </w:r>
      <w:proofErr w:type="gramStart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</w:t>
      </w:r>
      <w:proofErr w:type="gramEnd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 сих — не куплю давно обещанное </w:t>
      </w:r>
      <w:proofErr w:type="spellStart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E44DB" w:rsidRPr="00D721D9" w:rsidRDefault="007E44DB" w:rsidP="00D721D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721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Совет.</w:t>
      </w:r>
      <w:r w:rsidRPr="00D721D9">
        <w:rPr>
          <w:rFonts w:ascii="Times New Roman" w:hAnsi="Times New Roman" w:cs="Times New Roman"/>
          <w:sz w:val="28"/>
          <w:szCs w:val="28"/>
          <w:lang w:eastAsia="ru-RU"/>
        </w:rPr>
        <w:t xml:space="preserve"> Делайте то же самое, только наоборот. "Вот тебе </w:t>
      </w:r>
      <w:proofErr w:type="spellStart"/>
      <w:r w:rsidRPr="00D721D9">
        <w:rPr>
          <w:rFonts w:ascii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D721D9">
        <w:rPr>
          <w:rFonts w:ascii="Times New Roman" w:hAnsi="Times New Roman" w:cs="Times New Roman"/>
          <w:sz w:val="28"/>
          <w:szCs w:val="28"/>
          <w:lang w:eastAsia="ru-RU"/>
        </w:rPr>
        <w:t xml:space="preserve">, так что давай, </w:t>
      </w:r>
      <w:proofErr w:type="gramStart"/>
      <w:r w:rsidRPr="00D721D9">
        <w:rPr>
          <w:rFonts w:ascii="Times New Roman" w:hAnsi="Times New Roman" w:cs="Times New Roman"/>
          <w:sz w:val="28"/>
          <w:szCs w:val="28"/>
          <w:lang w:eastAsia="ru-RU"/>
        </w:rPr>
        <w:t>миленькая</w:t>
      </w:r>
      <w:proofErr w:type="gramEnd"/>
      <w:r w:rsidRPr="00D721D9">
        <w:rPr>
          <w:rFonts w:ascii="Times New Roman" w:hAnsi="Times New Roman" w:cs="Times New Roman"/>
          <w:sz w:val="28"/>
          <w:szCs w:val="28"/>
          <w:lang w:eastAsia="ru-RU"/>
        </w:rPr>
        <w:t>, теперь пьесу поучим", "Давай погуляй часок, а потом столько же — с инструментом". Сами же знаете: система пряника гораздо результативнее системы кнута.</w:t>
      </w:r>
    </w:p>
    <w:p w:rsidR="007E44DB" w:rsidRPr="00D721D9" w:rsidRDefault="00D721D9" w:rsidP="00D721D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721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E44DB" w:rsidRPr="00D721D9">
        <w:rPr>
          <w:rFonts w:ascii="Times New Roman" w:hAnsi="Times New Roman" w:cs="Times New Roman"/>
          <w:b/>
          <w:sz w:val="28"/>
          <w:szCs w:val="28"/>
          <w:lang w:eastAsia="ru-RU"/>
        </w:rPr>
        <w:t>Школа и педагог</w:t>
      </w:r>
      <w:r w:rsidRPr="00D721D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D721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44DB" w:rsidRPr="00D721D9">
        <w:rPr>
          <w:rFonts w:ascii="Times New Roman" w:hAnsi="Times New Roman" w:cs="Times New Roman"/>
          <w:sz w:val="28"/>
          <w:szCs w:val="28"/>
          <w:lang w:eastAsia="ru-RU"/>
        </w:rPr>
        <w:t xml:space="preserve">Высокие требования школы и плохой контакт с педагогом, особенно по специальности, — самые частые причины отказа от занятий. Если начались проблемы, родителям стоит еще раз подумать, для чего они отдали ребенка </w:t>
      </w:r>
      <w:r w:rsidR="007E44DB" w:rsidRPr="00D721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 ДМШ. Если для "общего развития" — это одно. А с видами на карьеру — совсем </w:t>
      </w:r>
      <w:proofErr w:type="gramStart"/>
      <w:r w:rsidR="007E44DB" w:rsidRPr="00D721D9">
        <w:rPr>
          <w:rFonts w:ascii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="007E44DB" w:rsidRPr="00D721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44DB" w:rsidRPr="00D721D9" w:rsidRDefault="00D721D9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большому счету, как раз ради "общего развития" ДМШ и были придуманы. Знаменитые сестры </w:t>
      </w:r>
      <w:proofErr w:type="spellStart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Гнесины</w:t>
      </w:r>
      <w:proofErr w:type="spellEnd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полагали школьную стадию музыкального образования чем-то вроде закладки культурного фундамента в человеке. Это уже потом, когда частная школа Гнесиных, созданная в 1895 году, разрослась в многоступенчатое "</w:t>
      </w:r>
      <w:proofErr w:type="spellStart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гнесинское</w:t>
      </w:r>
      <w:proofErr w:type="spellEnd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" образование — школа, техникум (училище), институт и, наконец, спецшкола для музыкально одаренных детей, — эти учебные заведения стали больше ориентированы на музыкальную карьеру своих воспитанников.</w:t>
      </w:r>
    </w:p>
    <w:p w:rsidR="00352E06" w:rsidRDefault="00D721D9" w:rsidP="00D7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 ДМШ лучше та, что ближе к дому. Сейчас в каждом районе </w:t>
      </w:r>
      <w:r w:rsidR="0035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найти даже именные школы: </w:t>
      </w:r>
    </w:p>
    <w:p w:rsidR="00352E06" w:rsidRDefault="007E44DB" w:rsidP="00D721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2D2" w:rsidRPr="001A22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1A22D2" w:rsidRPr="001A22D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Таганрогская</w:t>
      </w:r>
      <w:r w:rsidR="001A22D2" w:rsidRPr="001A22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детская </w:t>
      </w:r>
      <w:r w:rsidR="001A22D2" w:rsidRPr="001A22D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школа</w:t>
      </w:r>
      <w:r w:rsidR="001A22D2" w:rsidRPr="001A22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A22D2" w:rsidRPr="001A22D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искусств</w:t>
      </w:r>
      <w:r w:rsidR="001A22D2" w:rsidRPr="001A22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1A22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(ул. Свободы, 16</w:t>
      </w:r>
      <w:r w:rsidR="00352E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6" w:history="1">
        <w:r w:rsidR="00352E06" w:rsidRPr="00304F9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http://art-school-taganrog.narod.ru/infopage.html</w:t>
        </w:r>
      </w:hyperlink>
      <w:r w:rsidR="00352E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  <w:r w:rsidR="001A22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57B86" w:rsidRDefault="00352E06" w:rsidP="00057B8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2E0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Таганрогская</w:t>
      </w:r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детская </w:t>
      </w:r>
      <w:r w:rsidRPr="00352E0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музыкальная</w:t>
      </w:r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52E0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</w:t>
      </w:r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им. П. И. </w:t>
      </w:r>
      <w:r w:rsidRPr="00352E0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Чайковского</w:t>
      </w:r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Украинский пер., 8,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2E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http://tagand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msh.ru/index/postupajushhim/0-3)</w:t>
      </w:r>
      <w:proofErr w:type="gramStart"/>
      <w:r w:rsidR="007E44DB" w:rsidRPr="001A2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етская </w:t>
      </w:r>
      <w:r w:rsidRPr="00057B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музыкальная</w:t>
      </w:r>
      <w:r w:rsidRPr="00057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57B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</w:t>
      </w:r>
      <w:r w:rsidRPr="00057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57B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</w:t>
      </w:r>
      <w:r w:rsidRPr="00057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57B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Pr="00057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 </w:t>
      </w:r>
      <w:r w:rsidRPr="00057B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Таганроге</w:t>
      </w:r>
      <w:r w:rsidR="00057B8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57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им. А. Г. </w:t>
      </w:r>
      <w:proofErr w:type="spellStart"/>
      <w:r w:rsidR="00057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Абузарова</w:t>
      </w:r>
      <w:proofErr w:type="spellEnd"/>
      <w:r w:rsidRPr="00057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Толбухина</w:t>
      </w:r>
      <w:proofErr w:type="spellEnd"/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Pr="00057B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Pr="00057B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57B86" w:rsidRDefault="00352E06" w:rsidP="00057B8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https://taganrog.ya61.ru/detskaya-muzykalnaya-shkola</w:t>
      </w:r>
      <w:r w:rsidRPr="00057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057B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057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</w:t>
      </w:r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</w:t>
      </w:r>
      <w:proofErr w:type="spellEnd"/>
      <w:r w:rsidRPr="00352E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://abuzarovdmh.ru.</w:t>
      </w:r>
    </w:p>
    <w:p w:rsidR="007E44DB" w:rsidRPr="00D721D9" w:rsidRDefault="00057B86" w:rsidP="0005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учат так, как учили во времена детства нынешних родителей. Там стабильный штат педагогов и стабильные программы, хорошая и деловитая атмосфера.</w:t>
      </w:r>
      <w:r w:rsid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Одаренных детей и отпрысков музыкальных династий, как и прежде, почему-то ведут в спецшколы-десятилетки. В Центральную музыкальную школу при Московской консерватории проходят единицы. И путь их не сладок: многочасовые занятия специальностью, требования куда выше средних и — будьте осторожны! — уму непостижимая конкуренция родителей и детей.</w:t>
      </w:r>
      <w:r w:rsid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Гораздо демократичнее обстановка в </w:t>
      </w:r>
      <w:proofErr w:type="spellStart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гнесинской</w:t>
      </w:r>
      <w:proofErr w:type="spellEnd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школе-десятилетке. Школа-семилетка при </w:t>
      </w:r>
      <w:proofErr w:type="spellStart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Мерзляковском</w:t>
      </w:r>
      <w:proofErr w:type="spellEnd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училище тоже котируется. Но там, мне кажется, не все благополучно относительно учеников "с нуля"". Один фортепианный педагог, прослушивая шестилетнего мальчика, резюмировал маме в присутствии экзаменуемого: "Материал, конечно, хороший, но у меня же учатся будущие лауреаты". Тогда мама отдала "материал" в </w:t>
      </w:r>
      <w:proofErr w:type="spellStart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гнесинскую</w:t>
      </w:r>
      <w:proofErr w:type="spellEnd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школу-семилетку (есть и такая) на кларнет, где мальчик учится с большим удовольствием.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E44DB" w:rsidRPr="00D72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детского обучения музыке в первую очередь зависит от личности педагога. Постановка рук, развитие мелкой пальцевой моторики — скрупулезное и трудное занятие. И лишь самые дальновидные педагоги умеют делать это, не отвращая ребенка от музыки, а приучая к ней. Ищите именно такого учителя.</w:t>
      </w:r>
    </w:p>
    <w:p w:rsidR="00B9731F" w:rsidRPr="00D721D9" w:rsidRDefault="00B9731F" w:rsidP="00057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9731F" w:rsidRPr="00D721D9" w:rsidSect="00D72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DB"/>
    <w:rsid w:val="00057B86"/>
    <w:rsid w:val="001A22D2"/>
    <w:rsid w:val="00305A7A"/>
    <w:rsid w:val="00352E06"/>
    <w:rsid w:val="007E44DB"/>
    <w:rsid w:val="00B9731F"/>
    <w:rsid w:val="00D7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1D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52E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1D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52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5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491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401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5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5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93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8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42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58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24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79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13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74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43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12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94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1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6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977391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12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409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94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9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36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2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t-school-taganrog.narod.ru/infopage.html" TargetMode="External"/><Relationship Id="rId5" Type="http://schemas.openxmlformats.org/officeDocument/2006/relationships/hyperlink" Target="https://www.7ya.ru/pub/mus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2023-01-11T16:22:00Z</dcterms:created>
  <dcterms:modified xsi:type="dcterms:W3CDTF">2023-01-16T17:18:00Z</dcterms:modified>
</cp:coreProperties>
</file>