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2E" w:rsidRPr="0030582E" w:rsidRDefault="0030582E" w:rsidP="0030582E">
      <w:pPr>
        <w:rPr>
          <w:rFonts w:ascii="Times New Roman" w:hAnsi="Times New Roman" w:cs="Times New Roman"/>
          <w:sz w:val="28"/>
          <w:szCs w:val="28"/>
        </w:rPr>
      </w:pPr>
      <w:r w:rsidRPr="0030582E">
        <w:rPr>
          <w:rFonts w:ascii="Times New Roman" w:hAnsi="Times New Roman" w:cs="Times New Roman"/>
          <w:sz w:val="28"/>
          <w:szCs w:val="28"/>
        </w:rPr>
        <w:t>Консультация педагога-психолога для родителей детей подготовительных к школе групп</w:t>
      </w:r>
      <w:r w:rsidR="00396583">
        <w:rPr>
          <w:rFonts w:ascii="Times New Roman" w:hAnsi="Times New Roman" w:cs="Times New Roman"/>
          <w:sz w:val="28"/>
          <w:szCs w:val="28"/>
        </w:rPr>
        <w:t>.</w:t>
      </w:r>
    </w:p>
    <w:p w:rsidR="00396583" w:rsidRDefault="00396583" w:rsidP="00396583">
      <w:pPr>
        <w:jc w:val="center"/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6583"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«ЧЕТЫРЕ КОМПОНЕНТА ГОТОВНОСТИ </w:t>
      </w:r>
    </w:p>
    <w:p w:rsidR="0030582E" w:rsidRPr="00396583" w:rsidRDefault="00396583" w:rsidP="00396583">
      <w:pPr>
        <w:jc w:val="center"/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6583"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  <w:t>К ШКОЛЬНОМУ ОБУЧЕНИЮ».</w:t>
      </w:r>
    </w:p>
    <w:p w:rsidR="0030582E" w:rsidRPr="00396583" w:rsidRDefault="0030582E" w:rsidP="00396583">
      <w:pPr>
        <w:jc w:val="center"/>
        <w:rPr>
          <w:rStyle w:val="c1"/>
          <w:rFonts w:ascii="Times New Roman" w:hAnsi="Times New Roman" w:cs="Times New Roman"/>
          <w:bCs/>
          <w:color w:val="FF0000"/>
          <w:sz w:val="28"/>
          <w:szCs w:val="28"/>
        </w:rPr>
      </w:pPr>
    </w:p>
    <w:p w:rsidR="0030582E" w:rsidRPr="0030582E" w:rsidRDefault="0030582E" w:rsidP="0030582E">
      <w:pPr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305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школьного обучения — закономерный этап на жизненном пути ребенка, так как каждый дошкольник, достигая определенного возраста, идет в школу. Специалисты и родители понимают важность этого возрастного промежутка: ведь от того, насколько успешным будет начало школьного обучения, зависит успеваемость ученика в последующие годы, его отношение к школе, учению и, в конечном счете, благополучие в его школьной и взрослой жизни.</w:t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ребенка к школе можно условно разделить на четыре компонента: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582E" w:rsidRPr="0089257A" w:rsidRDefault="0030582E" w:rsidP="0030582E">
      <w:pPr>
        <w:numPr>
          <w:ilvl w:val="0"/>
          <w:numId w:val="1"/>
        </w:numPr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</w:p>
    <w:p w:rsidR="0030582E" w:rsidRPr="0089257A" w:rsidRDefault="0030582E" w:rsidP="0030582E">
      <w:pPr>
        <w:numPr>
          <w:ilvl w:val="0"/>
          <w:numId w:val="1"/>
        </w:numPr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</w:t>
      </w:r>
    </w:p>
    <w:p w:rsidR="0030582E" w:rsidRPr="0089257A" w:rsidRDefault="0030582E" w:rsidP="0030582E">
      <w:pPr>
        <w:numPr>
          <w:ilvl w:val="0"/>
          <w:numId w:val="1"/>
        </w:numPr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</w:t>
      </w:r>
    </w:p>
    <w:p w:rsidR="0030582E" w:rsidRPr="0089257A" w:rsidRDefault="0030582E" w:rsidP="0030582E">
      <w:pPr>
        <w:numPr>
          <w:ilvl w:val="0"/>
          <w:numId w:val="1"/>
        </w:numPr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физическую</w:t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82E"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  <w:t>Социальная готовность</w:t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также называют личностная готовность. Это умение ребенка выстраивать новые социальные связи, общаться и взаимодействовать с учителем и сверстниками. Социальная готовность подразумевает наличие умений просить о помощи и спрашивать, если что-то непонятно. Детские психологи рекомендуют родителям интенсивно развивать этот навык у детей минимум за год до поступления в школу.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 социализации может происходить не только в рамках дошкольного учреждения: ребенок вполне может стать социально зрелым уже к шести годам, если посещает спортивные и творческие секции, много гуляет и общается с окружающими, активно познает мир.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готовности ребенка к школе говорит и сформированная внутренняя позиция будущего ученика. Это ориентация не на внешнюю атрибутику (красивый пенал, модная одежда или новый рюкзак), а стремление к новым знаниям и любознательность.</w:t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82E"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  <w:t>Психологическая готовность</w:t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готовность – это степень развития высших психических функций: мышление, речь, письмо, счет, память, произвольные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психологической готовности к школе говорит определенный уровень самооценки у ребенка. Так, нормальная и завышенная самооценка свидетельствуют о психологической устойчивости будущего ученика. А вот начинать обучение с заниженной самооценкой ребенку может быть довольно трудно, и понадобится гораздо больше времени для адаптации к новой среде.</w:t>
      </w:r>
    </w:p>
    <w:p w:rsid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82E"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  <w:lastRenderedPageBreak/>
        <w:t>Интеллектуальная или специальная готовность</w:t>
      </w:r>
    </w:p>
    <w:p w:rsidR="0030582E" w:rsidRP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Интеллектуальная готовность касается навыков, которые дети обычно нарабатывают во время подготовительных занятий. Это опять же счет и письмо, умение отступать 4 клетки сверху, не выходить за контуры рисунков и поля. Интеллектуальная готовность подразумевает умение задавать и отвечать на вопросы, пересказывать своими словами сюжет произведений, логически мыслить, иметь широкий круг знаний. </w:t>
      </w:r>
    </w:p>
    <w:p w:rsidR="0030582E" w:rsidRP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</w:p>
    <w:p w:rsidR="0030582E" w:rsidRP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82E"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  <w:t>Физическая готовность</w:t>
      </w:r>
    </w:p>
    <w:p w:rsidR="0030582E" w:rsidRP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при поступлении ребенка в школу упор делается на интеллектуальную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элеме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нтам физической готовности 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развитие пространственной и зрительно-двигательной координации, умение длительно удерживать статистическую позу в положении сидя, держать осанку. Отдельно стоит выделить и подготовленность руки к овладению письмом (захват и нажим карандаша).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3965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подготовить ребенка к школе</w:t>
      </w:r>
    </w:p>
    <w:p w:rsidR="0030582E" w:rsidRPr="0089257A" w:rsidRDefault="0030582E" w:rsidP="00305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полностью адаптировался к школьной среде и не чувствовал стресса во время обучения, начать подготовку лучше за один-два года до желаемого времени поступления. Задача – развить до необходимого уровня каждый из четырех компонентов с помощью соответствующих методик: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Физическая готовность и нейродинамическая регуляция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физических навыков лучше всего идет во время активных игр, бега, выполнения простых упражнений на координацию. Большую роль на этапе физического формирования играют спортивные секции для дошкольников: гимнастика, плавание, танцы, легкая атлетика. Многим детям дошкольного возраста удается освоить более сложные виды спорта: большой теннис, фигурные и роликовые коньки. Необходимо следить за тем, как малыш справляется с разными видами активности, спортивным инвентарем и другими предметами и в зависимости от этого подбирать для него подходящие игры.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Социальная готовность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Данный аспект во многом определяется атмосферой в семье и тем, как ближайшее окружение ребенка выстраивает коммуникацию. У общительных и открытых родителей, выполняющих роль гидов для ребенка, как правило, дети раньше оказываются подготовленными к общению с учителями и 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одноклассниками. Напряженная атмосфера дома и недостаток общения, наоборот, приводят к замкнутости и асоциальному поведению у детей. Кроме этого, на формирование социальной готовности к школе влияет обстановка в детском саду, секциях, во дворе.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Психологическая готовность</w:t>
      </w:r>
      <w:r w:rsidR="0039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развития этой области родителям необходимо заинтересовывать ребенка творческими занятиями, мотивировать его изучать новое, объяснять, как устроены объекты, механизмы и природные явления. Следите за тем, насколько хорошо у ребенка работает воображение: предложите ему нарисовать или слепить из пластилина героев из его любимых мультфильмов, объясняйте ему смысл сказок и вместе с ним рассуждайте на различные темы. Так ребенок быстрее научится анализу и концентрации, а также разовьет речевые навыки и мелкую моторику.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Интеллектуальная готовность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Интеллектуальная готовность подразумевает умение задавать и отвечать на вопросы, пересказывать своими словами сюжет произведений, логически мыслить, иметь широкий круг знаний. Научить этому ребенка помогут развивающие игры, простые задачи для дошкольников, а также увлекательные опыты и эксперименты. </w:t>
      </w:r>
      <w:r w:rsidRPr="008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полноценной подготовки ребенка к школе также важно обращать внимания на его личностные качества, индивидуальные особенности, склонности и сильные стороны. Это позволит не только выбрать подходящую модель подготовки, но и найти школу с определенным уклоном для развития талантов дошкольника.</w:t>
      </w:r>
    </w:p>
    <w:p w:rsidR="0030582E" w:rsidRP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</w:p>
    <w:p w:rsidR="0030582E" w:rsidRPr="0030582E" w:rsidRDefault="0030582E" w:rsidP="0030582E">
      <w:pPr>
        <w:rPr>
          <w:rFonts w:ascii="Times New Roman" w:eastAsia="Times New Roman" w:hAnsi="Times New Roman" w:cs="Times New Roman"/>
          <w:b/>
          <w:bCs/>
          <w:color w:val="4AB5FC"/>
          <w:sz w:val="28"/>
          <w:szCs w:val="28"/>
          <w:lang w:eastAsia="ru-RU"/>
        </w:rPr>
      </w:pPr>
    </w:p>
    <w:p w:rsidR="00F05110" w:rsidRPr="0030582E" w:rsidRDefault="00F05110" w:rsidP="0039658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5110" w:rsidRPr="0030582E" w:rsidSect="0030582E">
      <w:pgSz w:w="11906" w:h="16838"/>
      <w:pgMar w:top="1134" w:right="850" w:bottom="1134" w:left="1701" w:header="708" w:footer="708" w:gutter="0"/>
      <w:pgBorders w:offsetFrom="page">
        <w:top w:val="stars3d" w:sz="8" w:space="24" w:color="auto"/>
        <w:left w:val="stars3d" w:sz="8" w:space="24" w:color="auto"/>
        <w:bottom w:val="stars3d" w:sz="8" w:space="24" w:color="auto"/>
        <w:right w:val="stars3d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9B4"/>
    <w:multiLevelType w:val="multilevel"/>
    <w:tmpl w:val="3EE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0582E"/>
    <w:rsid w:val="0030582E"/>
    <w:rsid w:val="00396583"/>
    <w:rsid w:val="006C08A0"/>
    <w:rsid w:val="00927A43"/>
    <w:rsid w:val="00DE53CA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2E"/>
  </w:style>
  <w:style w:type="paragraph" w:styleId="1">
    <w:name w:val="heading 1"/>
    <w:basedOn w:val="a"/>
    <w:link w:val="10"/>
    <w:uiPriority w:val="9"/>
    <w:qFormat/>
    <w:rsid w:val="00DE53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3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E53CA"/>
  </w:style>
  <w:style w:type="character" w:customStyle="1" w:styleId="c1">
    <w:name w:val="c1"/>
    <w:basedOn w:val="a0"/>
    <w:rsid w:val="0030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2023-09-30T16:53:00Z</dcterms:created>
  <dcterms:modified xsi:type="dcterms:W3CDTF">2023-09-30T17:22:00Z</dcterms:modified>
</cp:coreProperties>
</file>