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593A7" w14:textId="13E6F779" w:rsidR="007B593B" w:rsidRDefault="007B593B" w:rsidP="007B593B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iCs/>
          <w:color w:val="000000"/>
          <w:sz w:val="28"/>
          <w:szCs w:val="28"/>
        </w:rPr>
      </w:pPr>
      <w:r w:rsidRPr="0047796F">
        <w:rPr>
          <w:rStyle w:val="c0"/>
          <w:b/>
          <w:bCs/>
          <w:iCs/>
          <w:color w:val="000000"/>
          <w:sz w:val="28"/>
          <w:szCs w:val="28"/>
        </w:rPr>
        <w:t>Консультация для родителей</w:t>
      </w:r>
      <w:r>
        <w:rPr>
          <w:rStyle w:val="c0"/>
          <w:b/>
          <w:bCs/>
          <w:iCs/>
          <w:color w:val="000000"/>
          <w:sz w:val="28"/>
          <w:szCs w:val="28"/>
        </w:rPr>
        <w:t xml:space="preserve"> (законных представителей) по теме:</w:t>
      </w:r>
    </w:p>
    <w:p w14:paraId="1CF74B04" w14:textId="1EB0A99C" w:rsidR="007B593B" w:rsidRPr="00DD157C" w:rsidRDefault="005F5C95" w:rsidP="007B593B">
      <w:pPr>
        <w:pStyle w:val="c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Cs/>
          <w:color w:val="000000"/>
          <w:sz w:val="28"/>
          <w:szCs w:val="28"/>
        </w:rPr>
      </w:pPr>
      <w:r w:rsidRPr="005F5C95">
        <w:rPr>
          <w:b/>
          <w:sz w:val="28"/>
          <w:szCs w:val="28"/>
        </w:rPr>
        <w:t>«Развитие эмоциональной отзывчивости детей</w:t>
      </w:r>
      <w:r w:rsidRPr="005F5C95">
        <w:rPr>
          <w:b/>
          <w:sz w:val="28"/>
          <w:szCs w:val="28"/>
        </w:rPr>
        <w:t xml:space="preserve"> </w:t>
      </w:r>
      <w:r w:rsidRPr="005F5C95">
        <w:rPr>
          <w:b/>
          <w:sz w:val="28"/>
          <w:szCs w:val="28"/>
        </w:rPr>
        <w:t>посредством  музыки»</w:t>
      </w:r>
    </w:p>
    <w:p w14:paraId="5605961E" w14:textId="77777777" w:rsidR="007B593B" w:rsidRPr="0047796F" w:rsidRDefault="007B593B" w:rsidP="007B593B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i/>
          <w:color w:val="000000"/>
          <w:sz w:val="22"/>
          <w:szCs w:val="22"/>
        </w:rPr>
      </w:pPr>
      <w:r>
        <w:rPr>
          <w:rStyle w:val="c4"/>
          <w:i/>
          <w:color w:val="000000"/>
          <w:sz w:val="28"/>
          <w:szCs w:val="28"/>
        </w:rPr>
        <w:t>музыкального руководителя Якименко Г.М.</w:t>
      </w:r>
    </w:p>
    <w:p w14:paraId="0948C1E6" w14:textId="77777777" w:rsidR="00167A72" w:rsidRPr="00167A72" w:rsidRDefault="00167A72" w:rsidP="00167A72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67A72">
        <w:rPr>
          <w:color w:val="333333"/>
          <w:sz w:val="28"/>
          <w:szCs w:val="28"/>
        </w:rPr>
        <w:t>Эстетическое воспитание направлено на развитие умений дошкольников воспринимать, чувствовать и понимать прекрасное, замечать хорошее и плохое, творчески самостоятельно действовать, приобщаясь тем самым к различным видам художественной деятельности.</w:t>
      </w:r>
    </w:p>
    <w:p w14:paraId="3264E6B4" w14:textId="77777777" w:rsidR="005F5C95" w:rsidRPr="001B7493" w:rsidRDefault="005F5C95" w:rsidP="001B7493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67A72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B2E3B5D" wp14:editId="672C97F4">
            <wp:simplePos x="0" y="0"/>
            <wp:positionH relativeFrom="margin">
              <wp:posOffset>3704590</wp:posOffset>
            </wp:positionH>
            <wp:positionV relativeFrom="margin">
              <wp:posOffset>746760</wp:posOffset>
            </wp:positionV>
            <wp:extent cx="2616200" cy="2051050"/>
            <wp:effectExtent l="19050" t="0" r="0" b="0"/>
            <wp:wrapSquare wrapText="bothSides"/>
            <wp:docPr id="1" name="Рисунок 1" descr="F:\Болезнь куклы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Болезнь куклы-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1745" r="66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205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7A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Проблема эмоционального развития ребенка принадлежит к числу важнейших и актуальных проблем в современном дошкольном воспитании. Ребенок, способный правильно оценить и понять чувства и эмоции другого человека, способный переживать, </w:t>
      </w:r>
      <w:r w:rsidRPr="001B74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сопереживать, проявлять заботу и участие к людям, не имеет проблем в общении с окружающими, он гораздо устойчивее переносит стрессовые ситуации и не поддается негативному воздействию извне. </w:t>
      </w:r>
    </w:p>
    <w:p w14:paraId="4F84AB99" w14:textId="77777777" w:rsidR="001B7493" w:rsidRPr="001B7493" w:rsidRDefault="00167A72" w:rsidP="001B7493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7493">
        <w:rPr>
          <w:color w:val="333333"/>
          <w:sz w:val="28"/>
          <w:szCs w:val="28"/>
        </w:rPr>
        <w:t xml:space="preserve">Одним из ярких средств воспитания является музыка. Эмоциональная отзывчивость на музыку – основа музыкальности. </w:t>
      </w:r>
      <w:r w:rsidR="005F5C95" w:rsidRPr="001B7493">
        <w:rPr>
          <w:color w:val="000000"/>
          <w:sz w:val="28"/>
          <w:szCs w:val="28"/>
          <w:bdr w:val="none" w:sz="0" w:space="0" w:color="auto" w:frame="1"/>
        </w:rPr>
        <w:t>Восприятие музыкального произведения начинается с чувства, которое вызывает эмоциональную отзывчивость.</w:t>
      </w:r>
      <w:r w:rsidR="005F5C95" w:rsidRPr="001B7493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5F5C95" w:rsidRPr="001B7493">
        <w:rPr>
          <w:color w:val="000000"/>
          <w:sz w:val="28"/>
          <w:szCs w:val="28"/>
          <w:bdr w:val="none" w:sz="0" w:space="0" w:color="auto" w:frame="1"/>
        </w:rPr>
        <w:t>Эмоциональная отзывчивость на музыку, напрямую связана с развитием эмоциональной отзывчивости и в жизни, с воспитанием таких качеств личности как доброта, умение сочувствовать другому человеку.</w:t>
      </w:r>
      <w:r w:rsidR="001B7493" w:rsidRPr="001B7493">
        <w:rPr>
          <w:bCs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="001B7493" w:rsidRPr="001B7493">
        <w:rPr>
          <w:color w:val="000000"/>
          <w:sz w:val="28"/>
          <w:szCs w:val="28"/>
        </w:rPr>
        <w:t>Маленький ребенок не умеет управлять эмоциями. Его чувства быстро возникают и так же быстро исчезают. С развитием эмоциональной сферы у дошкольника чувства становятся более рациональными, подчиняются мышлению. Но это происходит, когда ребенок усваивает нормы морали и соотносит с ними свои поступки. Дошкольник учится понимать не только свои чувства, но и переживания других людей. Он начинает различать эмоциональные состояния по их внешнему проявлению, через мимику и пантомимику. Ребенок может сопереживать, сочувствовать литературному герою, разыгрывать, передавать в сюжетно-ролевой игре различные эмоциональные состояния.</w:t>
      </w:r>
      <w:r w:rsidR="001B7493" w:rsidRPr="001B7493">
        <w:rPr>
          <w:color w:val="333333"/>
          <w:sz w:val="28"/>
          <w:szCs w:val="28"/>
        </w:rPr>
        <w:t xml:space="preserve"> </w:t>
      </w:r>
      <w:r w:rsidR="001B7493" w:rsidRPr="001B7493">
        <w:rPr>
          <w:color w:val="333333"/>
          <w:sz w:val="28"/>
          <w:szCs w:val="28"/>
        </w:rPr>
        <w:t>Первоначальные формы эмоциональной отзывчивости выявляются довольно рано (Н.А. Ветлугина, К.В. Тарасова).</w:t>
      </w:r>
      <w:r w:rsidR="001B7493" w:rsidRPr="001B7493">
        <w:rPr>
          <w:color w:val="333333"/>
          <w:sz w:val="28"/>
          <w:szCs w:val="28"/>
        </w:rPr>
        <w:t xml:space="preserve"> </w:t>
      </w:r>
      <w:r w:rsidR="001B7493" w:rsidRPr="001B7493">
        <w:rPr>
          <w:color w:val="000000"/>
          <w:sz w:val="28"/>
          <w:szCs w:val="28"/>
        </w:rPr>
        <w:t>Музыка обладает свойством вызывать активные действия ребенка уже в первые месяцы жизни. Он выделяет музыку из всех звуков и сосредотачивает на ней свое внимание, способен оживлённо реагировать на звуки весёлой музыки непроизвольными движениями, возгласами. Постепенно двигательные реакции ребёнка становятся более произвольными, согласованными с музыкой, ритмически организованными.</w:t>
      </w:r>
    </w:p>
    <w:p w14:paraId="4FBC0E20" w14:textId="2FB7FD0D" w:rsidR="001B7493" w:rsidRPr="001B7493" w:rsidRDefault="001B7493" w:rsidP="001B74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7493">
        <w:rPr>
          <w:color w:val="333333"/>
          <w:sz w:val="28"/>
          <w:szCs w:val="28"/>
          <w:u w:val="single"/>
        </w:rPr>
        <w:t>С первых месяцев</w:t>
      </w:r>
      <w:r w:rsidRPr="001B7493">
        <w:rPr>
          <w:color w:val="333333"/>
          <w:sz w:val="28"/>
          <w:szCs w:val="28"/>
        </w:rPr>
        <w:t xml:space="preserve"> нормально развивающейся ребенок отвечает на характер музыки так называемым «комплексом оживления», радуется или успокаивается. Реагирует на звуки музыки непроизвольными движениями, возгласами. Постепенно двигательные реакции становятся произвольными, согласованными с музыкой, ритмически организованными. Проявления эмоциональной отзывчивости на музыку, развитие слуховых ощущений позволяют осуществлять музыкальное воспитание с самого раннего возраста. В этот период уже </w:t>
      </w:r>
      <w:r w:rsidRPr="001B7493">
        <w:rPr>
          <w:color w:val="333333"/>
          <w:sz w:val="28"/>
          <w:szCs w:val="28"/>
        </w:rPr>
        <w:lastRenderedPageBreak/>
        <w:t>закладываются основы музыкального мышления и памяти.</w:t>
      </w:r>
      <w:r w:rsidRPr="001B7493">
        <w:rPr>
          <w:color w:val="333333"/>
          <w:sz w:val="28"/>
          <w:szCs w:val="28"/>
        </w:rPr>
        <w:t xml:space="preserve"> У</w:t>
      </w:r>
      <w:r w:rsidRPr="001B7493">
        <w:rPr>
          <w:color w:val="333333"/>
          <w:sz w:val="28"/>
          <w:szCs w:val="28"/>
        </w:rPr>
        <w:t>становлено, что к </w:t>
      </w:r>
      <w:r w:rsidRPr="001B7493">
        <w:rPr>
          <w:color w:val="333333"/>
          <w:sz w:val="28"/>
          <w:szCs w:val="28"/>
          <w:u w:val="single"/>
        </w:rPr>
        <w:t>трем месяцам</w:t>
      </w:r>
      <w:r w:rsidRPr="001B7493">
        <w:rPr>
          <w:color w:val="333333"/>
          <w:sz w:val="28"/>
          <w:szCs w:val="28"/>
        </w:rPr>
        <w:t> девочки больше реагируют на мелодичную музыку, а мальчики на прерывистые звуки.</w:t>
      </w:r>
      <w:r w:rsidRPr="001B7493">
        <w:rPr>
          <w:color w:val="333333"/>
          <w:sz w:val="28"/>
          <w:szCs w:val="28"/>
        </w:rPr>
        <w:t xml:space="preserve"> </w:t>
      </w:r>
    </w:p>
    <w:p w14:paraId="156C3EB8" w14:textId="304E87CA" w:rsidR="001B7493" w:rsidRPr="001B7493" w:rsidRDefault="001B7493" w:rsidP="001B74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7493">
        <w:rPr>
          <w:color w:val="333333"/>
          <w:sz w:val="28"/>
          <w:szCs w:val="28"/>
          <w:u w:val="single"/>
        </w:rPr>
        <w:t>Второй год жизни</w:t>
      </w:r>
      <w:r w:rsidRPr="001B7493">
        <w:rPr>
          <w:color w:val="333333"/>
          <w:sz w:val="28"/>
          <w:szCs w:val="28"/>
        </w:rPr>
        <w:t>. При восприятии музыки дети проявляют ярко контрастные эмоции: веселое оживление или спокойное настроение. Различают общее настроение музыки, ее характер, следовательно, воспринимают эмоциональное ее содержание.</w:t>
      </w:r>
    </w:p>
    <w:p w14:paraId="74AEC952" w14:textId="77777777" w:rsidR="001B7493" w:rsidRPr="001B7493" w:rsidRDefault="001B7493" w:rsidP="001B74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7493">
        <w:rPr>
          <w:color w:val="333333"/>
          <w:sz w:val="28"/>
          <w:szCs w:val="28"/>
          <w:u w:val="single"/>
        </w:rPr>
        <w:t>Третий и четвертый год жизни</w:t>
      </w:r>
      <w:r w:rsidRPr="001B7493">
        <w:rPr>
          <w:color w:val="333333"/>
          <w:sz w:val="28"/>
          <w:szCs w:val="28"/>
        </w:rPr>
        <w:t>. В силу неустойчивости внимания дети лучше воспринимают небольшие, яркие по своим образам произведения, особенно песни. Способны очень активно откликаться на музыку, вслушиваться в интонации, настроение песен, активно переживая и воспроизводя интонации.</w:t>
      </w:r>
    </w:p>
    <w:p w14:paraId="706E3CA2" w14:textId="77777777" w:rsidR="001B7493" w:rsidRPr="001B7493" w:rsidRDefault="001B7493" w:rsidP="001B74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7493">
        <w:rPr>
          <w:color w:val="333333"/>
          <w:sz w:val="28"/>
          <w:szCs w:val="28"/>
          <w:u w:val="single"/>
        </w:rPr>
        <w:t>Пятый год жизни.</w:t>
      </w:r>
      <w:r w:rsidRPr="001B7493">
        <w:rPr>
          <w:color w:val="333333"/>
          <w:sz w:val="28"/>
          <w:szCs w:val="28"/>
        </w:rPr>
        <w:t> Имеют некоторую эмоциональную устойчивость, очень живо, иногда бурно и весело откликаются на плясовую мелодию. Произведения легкого подвижного характера вызывают у них более спокойное состояние. Появляется заинтересованность содержанием произведений, рождаются вопросы, связанные с желанием узнать, о чем рассказывает музыка.</w:t>
      </w:r>
    </w:p>
    <w:p w14:paraId="5018F7C8" w14:textId="77777777" w:rsidR="001B7493" w:rsidRPr="001B7493" w:rsidRDefault="001B7493" w:rsidP="001B74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7493">
        <w:rPr>
          <w:color w:val="333333"/>
          <w:sz w:val="28"/>
          <w:szCs w:val="28"/>
          <w:u w:val="single"/>
        </w:rPr>
        <w:t>Шестой и седьмой год жизни</w:t>
      </w:r>
      <w:r w:rsidRPr="001B7493">
        <w:rPr>
          <w:color w:val="333333"/>
          <w:sz w:val="28"/>
          <w:szCs w:val="28"/>
        </w:rPr>
        <w:t>. На основе полученных знаний и впечатлений о музыке дети могут не только ответить на вопрос, но и самостоятельно охарактеризовать музыкальное произведение, разобраться в его выразительных средствах, почувствовать разнообразные оттенки настроения, переданные музыкой. Ребенок способен к целостному восприятию музыкального образа, что очень важно и для воспитания эстетического отношения к окружающему.</w:t>
      </w:r>
    </w:p>
    <w:p w14:paraId="00471B9C" w14:textId="3B721519" w:rsidR="005F5C95" w:rsidRPr="001B7493" w:rsidRDefault="001B7493" w:rsidP="001B7493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1B7493">
        <w:rPr>
          <w:sz w:val="28"/>
          <w:szCs w:val="28"/>
        </w:rPr>
        <w:t xml:space="preserve">Лучше всего эмоциональная отзывчивость формируется и развивается в процессе слушания музыки. </w:t>
      </w:r>
      <w:r w:rsidR="005F5C95" w:rsidRPr="001B7493">
        <w:rPr>
          <w:sz w:val="28"/>
          <w:szCs w:val="28"/>
        </w:rPr>
        <w:t xml:space="preserve">Слушая музыку,  ребенок осознает собственное эмоциональное состояние, </w:t>
      </w:r>
      <w:r w:rsidR="005F5C95" w:rsidRPr="001B7493">
        <w:rPr>
          <w:color w:val="000000"/>
          <w:sz w:val="28"/>
          <w:szCs w:val="28"/>
          <w:bdr w:val="none" w:sz="0" w:space="0" w:color="auto" w:frame="1"/>
        </w:rPr>
        <w:t xml:space="preserve">учится слушать и слышать музыку, переживать и анализировать ее. </w:t>
      </w:r>
      <w:r w:rsidR="005F5C95" w:rsidRPr="001B7493">
        <w:rPr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6655A010" wp14:editId="4D291378">
            <wp:simplePos x="0" y="0"/>
            <wp:positionH relativeFrom="margin">
              <wp:posOffset>3822700</wp:posOffset>
            </wp:positionH>
            <wp:positionV relativeFrom="margin">
              <wp:posOffset>5089525</wp:posOffset>
            </wp:positionV>
            <wp:extent cx="2323465" cy="3109595"/>
            <wp:effectExtent l="19050" t="0" r="635" b="0"/>
            <wp:wrapSquare wrapText="bothSides"/>
            <wp:docPr id="3" name="Рисунок 2" descr="F:\Новая кук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овая кукл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919" t="2424" r="129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3465" cy="310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F5C95" w:rsidRPr="001B7493">
        <w:rPr>
          <w:bCs/>
          <w:sz w:val="28"/>
          <w:szCs w:val="28"/>
          <w:bdr w:val="none" w:sz="0" w:space="0" w:color="auto" w:frame="1"/>
        </w:rPr>
        <w:t>Слышать, воспринимать музыку – это значит различать ее характер, следить за развитием образа: сменой интонации, настроений.</w:t>
      </w:r>
      <w:r w:rsidRPr="001B7493">
        <w:rPr>
          <w:bCs/>
          <w:sz w:val="28"/>
          <w:szCs w:val="28"/>
          <w:bdr w:val="none" w:sz="0" w:space="0" w:color="auto" w:frame="1"/>
        </w:rPr>
        <w:t xml:space="preserve"> </w:t>
      </w:r>
      <w:r w:rsidR="005F5C95" w:rsidRPr="001B7493">
        <w:rPr>
          <w:color w:val="000000"/>
          <w:sz w:val="28"/>
          <w:szCs w:val="28"/>
          <w:bdr w:val="none" w:sz="0" w:space="0" w:color="auto" w:frame="1"/>
        </w:rPr>
        <w:t>Например, детям предлагают послушать и сравнить два музыкальных произведения:</w:t>
      </w:r>
    </w:p>
    <w:p w14:paraId="4E87C47A" w14:textId="0C82E893" w:rsidR="005F5C95" w:rsidRPr="001B7493" w:rsidRDefault="005F5C95" w:rsidP="001B749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</w:pPr>
      <w:r w:rsidRPr="001B7493">
        <w:rPr>
          <w:rStyle w:val="FontStyle18"/>
          <w:sz w:val="28"/>
          <w:szCs w:val="28"/>
        </w:rPr>
        <w:t>"Болезнь куклы" и "Новая кукла" П. И. Чайковского</w:t>
      </w:r>
      <w:r w:rsidR="001B7493" w:rsidRPr="001B7493">
        <w:rPr>
          <w:rStyle w:val="FontStyle18"/>
          <w:sz w:val="28"/>
          <w:szCs w:val="28"/>
        </w:rPr>
        <w:t xml:space="preserve">. </w:t>
      </w:r>
      <w:r w:rsidRPr="001B7493">
        <w:rPr>
          <w:rFonts w:ascii="Times New Roman" w:hAnsi="Times New Roman" w:cs="Times New Roman"/>
          <w:color w:val="000000"/>
          <w:sz w:val="28"/>
          <w:szCs w:val="28"/>
        </w:rPr>
        <w:t xml:space="preserve">Эти пьесы хорошо доступны для </w:t>
      </w:r>
      <w:r w:rsidR="001B7493" w:rsidRPr="001B749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1B7493">
        <w:rPr>
          <w:rFonts w:ascii="Times New Roman" w:hAnsi="Times New Roman" w:cs="Times New Roman"/>
          <w:color w:val="000000"/>
          <w:sz w:val="28"/>
          <w:szCs w:val="28"/>
        </w:rPr>
        <w:t>образного понимания детей. Грустная девочка, убаюкивающая и утешающая заболевшую куклу, близка и понятна маленькому слушателю. Героями этих произведений являются куклы, но силой воображения ребёнка они оживают и их жизнь отражает настоящую, в которой бывают не только радости, но и грустные  моменты.</w:t>
      </w:r>
      <w:r w:rsidR="001B7493" w:rsidRPr="001B74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B7493">
        <w:rPr>
          <w:rFonts w:ascii="Times New Roman" w:hAnsi="Times New Roman" w:cs="Times New Roman"/>
          <w:color w:val="000000"/>
          <w:sz w:val="28"/>
          <w:szCs w:val="28"/>
        </w:rPr>
        <w:t xml:space="preserve">Тихая грустная мелодия пьесы </w:t>
      </w:r>
      <w:r w:rsidRPr="001B7493">
        <w:rPr>
          <w:rFonts w:ascii="Times New Roman" w:hAnsi="Times New Roman" w:cs="Times New Roman"/>
          <w:b/>
          <w:sz w:val="28"/>
          <w:szCs w:val="28"/>
        </w:rPr>
        <w:t>"Болезнь куклы"</w:t>
      </w:r>
      <w:r w:rsidRPr="001B749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1B7493">
        <w:rPr>
          <w:rFonts w:ascii="Times New Roman" w:hAnsi="Times New Roman" w:cs="Times New Roman"/>
          <w:color w:val="000000"/>
          <w:sz w:val="28"/>
          <w:szCs w:val="28"/>
        </w:rPr>
        <w:t xml:space="preserve">передает печаль девочки, у которой заболела кукла: мы словно слышим её вздохи, а также стоны и жалобные интонации болеющей куклы, музыка звучит тихо, жалобно, грустно, печально.  </w:t>
      </w:r>
    </w:p>
    <w:p w14:paraId="7AC8996D" w14:textId="33CF2E0C" w:rsidR="009E528B" w:rsidRPr="007B593B" w:rsidRDefault="005F5C95" w:rsidP="007B593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B7493">
        <w:rPr>
          <w:iCs/>
          <w:color w:val="000000"/>
          <w:sz w:val="28"/>
          <w:szCs w:val="28"/>
        </w:rPr>
        <w:t xml:space="preserve">Пьеса </w:t>
      </w:r>
      <w:r w:rsidRPr="001B7493">
        <w:rPr>
          <w:iCs/>
          <w:sz w:val="28"/>
          <w:szCs w:val="28"/>
        </w:rPr>
        <w:t>"Новая кукла"</w:t>
      </w:r>
      <w:r w:rsidRPr="001B7493">
        <w:rPr>
          <w:iCs/>
          <w:color w:val="000000"/>
          <w:sz w:val="28"/>
          <w:szCs w:val="28"/>
        </w:rPr>
        <w:t xml:space="preserve"> передаёт радость девочки новой игрушке. Музыка звучит радостно и весело.</w:t>
      </w:r>
      <w:r w:rsidRPr="001B7493">
        <w:rPr>
          <w:color w:val="000000"/>
          <w:sz w:val="28"/>
          <w:szCs w:val="28"/>
        </w:rPr>
        <w:t xml:space="preserve"> Вместе со своей куклой она кружится, танцует и, наверное, чувствует себя очень счастливой. </w:t>
      </w:r>
      <w:r w:rsidR="009E528B" w:rsidRPr="001B7493">
        <w:rPr>
          <w:color w:val="000000"/>
          <w:sz w:val="28"/>
          <w:szCs w:val="28"/>
        </w:rPr>
        <w:t xml:space="preserve">После завершения контакта с музыкальным </w:t>
      </w:r>
      <w:r w:rsidR="009E528B" w:rsidRPr="001B7493">
        <w:rPr>
          <w:color w:val="000000"/>
          <w:sz w:val="28"/>
          <w:szCs w:val="28"/>
        </w:rPr>
        <w:lastRenderedPageBreak/>
        <w:t>произведением ребенок возвращается в зону своих эмоций, но уже в какой-то степени обогащенной. Эта особенность музыки дает возможность ребенку духовно восполнять то, что недостает ему в неизбежно ограниченной пространством и временем жизни, компенсировать посредством воображения удовлетворение множества потребностей.</w:t>
      </w:r>
      <w:r w:rsidR="007B593B">
        <w:rPr>
          <w:color w:val="000000"/>
          <w:sz w:val="28"/>
          <w:szCs w:val="28"/>
        </w:rPr>
        <w:t xml:space="preserve"> </w:t>
      </w:r>
      <w:r w:rsidR="009E528B">
        <w:rPr>
          <w:color w:val="000000"/>
          <w:sz w:val="27"/>
          <w:szCs w:val="27"/>
        </w:rPr>
        <w:t>Музыка предоставляет богатые возможности общения взрослого и ребенка, создает основу для эмоционального контакта между ними.</w:t>
      </w:r>
    </w:p>
    <w:p w14:paraId="0E337EA7" w14:textId="77777777" w:rsidR="007B593B" w:rsidRDefault="007B593B" w:rsidP="009E528B">
      <w:pPr>
        <w:pStyle w:val="a3"/>
        <w:rPr>
          <w:color w:val="000000"/>
          <w:sz w:val="27"/>
          <w:szCs w:val="27"/>
        </w:rPr>
      </w:pPr>
    </w:p>
    <w:p w14:paraId="4168F3FD" w14:textId="77777777" w:rsidR="007B593B" w:rsidRDefault="007B593B" w:rsidP="009E528B">
      <w:pPr>
        <w:pStyle w:val="a3"/>
        <w:rPr>
          <w:color w:val="000000"/>
          <w:sz w:val="27"/>
          <w:szCs w:val="27"/>
        </w:rPr>
      </w:pPr>
    </w:p>
    <w:sectPr w:rsidR="007B593B" w:rsidSect="002E4D33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C95"/>
    <w:rsid w:val="00167A72"/>
    <w:rsid w:val="001B7493"/>
    <w:rsid w:val="002B7A25"/>
    <w:rsid w:val="002E4D33"/>
    <w:rsid w:val="005F5C95"/>
    <w:rsid w:val="007B593B"/>
    <w:rsid w:val="009E528B"/>
    <w:rsid w:val="00E75644"/>
    <w:rsid w:val="00F81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2C073"/>
  <w15:chartTrackingRefBased/>
  <w15:docId w15:val="{E3A5C66E-8BE4-4E19-A41C-09C4A0FA6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95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5C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5F5C95"/>
    <w:pPr>
      <w:widowControl w:val="0"/>
      <w:autoSpaceDE w:val="0"/>
      <w:autoSpaceDN w:val="0"/>
      <w:adjustRightInd w:val="0"/>
      <w:spacing w:after="0" w:line="305" w:lineRule="exact"/>
      <w:ind w:hanging="586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 Style13"/>
    <w:rsid w:val="005F5C95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18">
    <w:name w:val="Font Style18"/>
    <w:rsid w:val="005F5C95"/>
    <w:rPr>
      <w:rFonts w:ascii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7B5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7B593B"/>
  </w:style>
  <w:style w:type="character" w:customStyle="1" w:styleId="c4">
    <w:name w:val="c4"/>
    <w:basedOn w:val="a0"/>
    <w:rsid w:val="007B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8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 Якименко</dc:creator>
  <cp:keywords/>
  <dc:description/>
  <cp:lastModifiedBy>Слава Якименко</cp:lastModifiedBy>
  <cp:revision>6</cp:revision>
  <dcterms:created xsi:type="dcterms:W3CDTF">2024-02-11T20:18:00Z</dcterms:created>
  <dcterms:modified xsi:type="dcterms:W3CDTF">2024-02-11T20:45:00Z</dcterms:modified>
</cp:coreProperties>
</file>