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1AE" w:rsidRDefault="008521AE" w:rsidP="008521AE">
      <w:pPr>
        <w:pStyle w:val="c1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1123E">
        <w:rPr>
          <w:b/>
          <w:color w:val="000000"/>
          <w:sz w:val="28"/>
          <w:szCs w:val="28"/>
        </w:rPr>
        <w:t xml:space="preserve">Консультация для родителей (законных представителей) </w:t>
      </w:r>
    </w:p>
    <w:p w:rsidR="008521AE" w:rsidRPr="0011123E" w:rsidRDefault="008521AE" w:rsidP="008521AE">
      <w:pPr>
        <w:pStyle w:val="c1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11123E">
        <w:rPr>
          <w:b/>
          <w:color w:val="000000"/>
          <w:sz w:val="28"/>
          <w:szCs w:val="28"/>
        </w:rPr>
        <w:t>по теме: «</w:t>
      </w:r>
      <w:r w:rsidR="00854A05">
        <w:rPr>
          <w:b/>
          <w:color w:val="000000"/>
          <w:sz w:val="28"/>
          <w:szCs w:val="28"/>
        </w:rPr>
        <w:t>Интеллектуальное развитие ребенка средствами музыки</w:t>
      </w:r>
      <w:r w:rsidRPr="0011123E">
        <w:rPr>
          <w:b/>
          <w:color w:val="000000"/>
          <w:sz w:val="28"/>
          <w:szCs w:val="28"/>
        </w:rPr>
        <w:t>»</w:t>
      </w:r>
    </w:p>
    <w:p w:rsidR="008521AE" w:rsidRPr="0011123E" w:rsidRDefault="008521AE" w:rsidP="008521AE">
      <w:pPr>
        <w:pStyle w:val="c13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11123E">
        <w:rPr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 xml:space="preserve">                          </w:t>
      </w:r>
      <w:r w:rsidR="00854A05">
        <w:rPr>
          <w:color w:val="111111"/>
          <w:sz w:val="28"/>
          <w:szCs w:val="28"/>
        </w:rPr>
        <w:t xml:space="preserve">                               </w:t>
      </w:r>
      <w:r w:rsidRPr="0011123E">
        <w:rPr>
          <w:b/>
          <w:i/>
          <w:color w:val="111111"/>
          <w:sz w:val="28"/>
          <w:szCs w:val="28"/>
        </w:rPr>
        <w:t>Музыкальный руководитель Якименко Г.М.</w:t>
      </w:r>
    </w:p>
    <w:p w:rsidR="00131A10" w:rsidRPr="00571DFF" w:rsidRDefault="00131A10" w:rsidP="00571DF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71DFF">
        <w:rPr>
          <w:color w:val="111111"/>
          <w:sz w:val="28"/>
          <w:szCs w:val="28"/>
        </w:rPr>
        <w:t>Актуальность основы </w:t>
      </w:r>
      <w:r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музыкальной</w:t>
      </w:r>
      <w:r w:rsidRPr="00571DFF">
        <w:rPr>
          <w:color w:val="111111"/>
          <w:sz w:val="28"/>
          <w:szCs w:val="28"/>
        </w:rPr>
        <w:t> культуры закладывается в раннем возрасте. Любой малыш еще задолго до того, как научится говорить, реагирует на </w:t>
      </w:r>
      <w:r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музыку</w:t>
      </w:r>
      <w:r w:rsidR="008044B5">
        <w:rPr>
          <w:color w:val="111111"/>
          <w:sz w:val="28"/>
          <w:szCs w:val="28"/>
        </w:rPr>
        <w:t xml:space="preserve">. </w:t>
      </w:r>
      <w:r w:rsidRPr="00571DFF">
        <w:rPr>
          <w:color w:val="111111"/>
          <w:sz w:val="28"/>
          <w:szCs w:val="28"/>
        </w:rPr>
        <w:t>Но </w:t>
      </w:r>
      <w:proofErr w:type="gramStart"/>
      <w:r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</w:t>
      </w:r>
      <w:r w:rsidR="008044B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571DFF">
        <w:rPr>
          <w:color w:val="111111"/>
          <w:sz w:val="28"/>
          <w:szCs w:val="28"/>
        </w:rPr>
        <w:t> –</w:t>
      </w:r>
      <w:proofErr w:type="gramEnd"/>
      <w:r w:rsidRPr="00571DFF">
        <w:rPr>
          <w:color w:val="111111"/>
          <w:sz w:val="28"/>
          <w:szCs w:val="28"/>
        </w:rPr>
        <w:t xml:space="preserve"> это не только удовольствие, это </w:t>
      </w:r>
      <w:r w:rsidR="008044B5">
        <w:rPr>
          <w:color w:val="111111"/>
          <w:sz w:val="28"/>
          <w:szCs w:val="28"/>
        </w:rPr>
        <w:t xml:space="preserve">ещё и </w:t>
      </w:r>
      <w:r w:rsidRPr="00571DFF">
        <w:rPr>
          <w:color w:val="111111"/>
          <w:sz w:val="28"/>
          <w:szCs w:val="28"/>
        </w:rPr>
        <w:t>мощный </w:t>
      </w:r>
      <w:r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инструмент</w:t>
      </w:r>
      <w:r w:rsidRPr="00571DFF">
        <w:rPr>
          <w:color w:val="111111"/>
          <w:sz w:val="28"/>
          <w:szCs w:val="28"/>
        </w:rPr>
        <w:t> развития мозга ребенка.</w:t>
      </w:r>
    </w:p>
    <w:p w:rsidR="008044B5" w:rsidRPr="00571DFF" w:rsidRDefault="00131A10" w:rsidP="008044B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71DFF">
        <w:rPr>
          <w:color w:val="111111"/>
          <w:sz w:val="28"/>
          <w:szCs w:val="28"/>
        </w:rPr>
        <w:t>Каким же образом </w:t>
      </w:r>
      <w:r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</w:t>
      </w:r>
      <w:r w:rsidRPr="00571DFF">
        <w:rPr>
          <w:color w:val="111111"/>
          <w:sz w:val="28"/>
          <w:szCs w:val="28"/>
        </w:rPr>
        <w:t> помогает мозгу малыша развиваться? Для того чтобы мозг ребенка активно развивался, необходимо стимулировать его клетки с помощью различных сенсорных сигналов, </w:t>
      </w:r>
      <w:r w:rsidRPr="00571DFF">
        <w:rPr>
          <w:color w:val="111111"/>
          <w:sz w:val="28"/>
          <w:szCs w:val="28"/>
          <w:bdr w:val="none" w:sz="0" w:space="0" w:color="auto" w:frame="1"/>
        </w:rPr>
        <w:t>то есть нужно обеспечить ребенку достаточное количество разнообразных впечатлений</w:t>
      </w:r>
      <w:r w:rsidRPr="00571DFF">
        <w:rPr>
          <w:color w:val="111111"/>
          <w:sz w:val="28"/>
          <w:szCs w:val="28"/>
        </w:rPr>
        <w:t>: зрительны</w:t>
      </w:r>
      <w:r w:rsidR="00571DFF" w:rsidRPr="00571DFF">
        <w:rPr>
          <w:color w:val="111111"/>
          <w:sz w:val="28"/>
          <w:szCs w:val="28"/>
        </w:rPr>
        <w:t>х, слуховых, осязательных</w:t>
      </w:r>
      <w:r w:rsidRPr="00571DFF">
        <w:rPr>
          <w:color w:val="111111"/>
          <w:sz w:val="28"/>
          <w:szCs w:val="28"/>
        </w:rPr>
        <w:t xml:space="preserve">. Все эти сенсорные сигналы стимулируют развитие определенных зон мозга. </w:t>
      </w:r>
      <w:r w:rsidR="008044B5"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Музыкальное</w:t>
      </w:r>
      <w:r w:rsidR="008044B5" w:rsidRPr="00571DFF">
        <w:rPr>
          <w:b/>
          <w:color w:val="111111"/>
          <w:sz w:val="28"/>
          <w:szCs w:val="28"/>
        </w:rPr>
        <w:t> </w:t>
      </w:r>
      <w:r w:rsidR="008044B5" w:rsidRPr="00571DFF">
        <w:rPr>
          <w:color w:val="111111"/>
          <w:sz w:val="28"/>
          <w:szCs w:val="28"/>
        </w:rPr>
        <w:t>развитие – необходимая часть подготовки к школе. Исследуя трудности школьного обучения, нейропсихологии пришли к выводу, что у </w:t>
      </w:r>
      <w:r w:rsidR="008044B5"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большинства детей</w:t>
      </w:r>
      <w:r w:rsidR="008044B5" w:rsidRPr="00571DFF">
        <w:rPr>
          <w:b/>
          <w:color w:val="111111"/>
          <w:sz w:val="28"/>
          <w:szCs w:val="28"/>
        </w:rPr>
        <w:t>,</w:t>
      </w:r>
      <w:r w:rsidR="008044B5" w:rsidRPr="00571DFF">
        <w:rPr>
          <w:color w:val="111111"/>
          <w:sz w:val="28"/>
          <w:szCs w:val="28"/>
        </w:rPr>
        <w:t xml:space="preserve"> которые плохо учатся, недостаточно развиты </w:t>
      </w:r>
      <w:proofErr w:type="spellStart"/>
      <w:r w:rsidR="008044B5" w:rsidRPr="00571DFF">
        <w:rPr>
          <w:color w:val="111111"/>
          <w:sz w:val="28"/>
          <w:szCs w:val="28"/>
        </w:rPr>
        <w:t>внутриполушарные</w:t>
      </w:r>
      <w:proofErr w:type="spellEnd"/>
      <w:r w:rsidR="008044B5" w:rsidRPr="00571DFF">
        <w:rPr>
          <w:color w:val="111111"/>
          <w:sz w:val="28"/>
          <w:szCs w:val="28"/>
        </w:rPr>
        <w:t xml:space="preserve"> и межполушарные связи в коре головного мозга. При этом вполне возможно, что этих детей рано начали учить читать и считать, так как многие родители уверены, что умение читать и считать – гарантия успеха в школе.</w:t>
      </w:r>
      <w:r w:rsidR="008044B5">
        <w:rPr>
          <w:color w:val="111111"/>
          <w:sz w:val="28"/>
          <w:szCs w:val="28"/>
        </w:rPr>
        <w:t xml:space="preserve"> </w:t>
      </w:r>
      <w:r w:rsidR="008044B5" w:rsidRPr="00571DFF">
        <w:rPr>
          <w:color w:val="111111"/>
          <w:sz w:val="28"/>
          <w:szCs w:val="28"/>
        </w:rPr>
        <w:t>Проблема в том, что, если маленького ребенка учить исключительно чтению и счету, игнорируя другие деятельности, стимулируется развитие только левого полушария головного мозга. Это не соответствует типу мышления ребенка дошкольного возраста, потому что до 7-9 лет правое полушарие головного мозга ребенка в норме функционирует активнее, чем левое.</w:t>
      </w:r>
    </w:p>
    <w:p w:rsidR="008044B5" w:rsidRPr="00571DFF" w:rsidRDefault="00D17D60" w:rsidP="008044B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5C3B35AA" wp14:editId="13DB5FF6">
            <wp:extent cx="5709654" cy="3216275"/>
            <wp:effectExtent l="0" t="0" r="5715" b="3175"/>
            <wp:docPr id="1" name="Рисунок 1" descr="https://248006.selcdn.ru/main/iblock/17a/17a209de1a23d07080e7abb888e0adb6/a4d3c6c1f595795b8c7377e937a7ab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48006.selcdn.ru/main/iblock/17a/17a209de1a23d07080e7abb888e0adb6/a4d3c6c1f595795b8c7377e937a7ab4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58" cy="321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044B5" w:rsidRPr="00571DFF">
        <w:rPr>
          <w:color w:val="111111"/>
          <w:sz w:val="28"/>
          <w:szCs w:val="28"/>
        </w:rPr>
        <w:t>Занятия </w:t>
      </w:r>
      <w:r w:rsidR="008044B5"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музыкой</w:t>
      </w:r>
      <w:r w:rsidR="008044B5" w:rsidRPr="00571DFF">
        <w:rPr>
          <w:color w:val="111111"/>
          <w:sz w:val="28"/>
          <w:szCs w:val="28"/>
        </w:rPr>
        <w:t> гармонизируют работу мозга. Важность </w:t>
      </w:r>
      <w:r w:rsidR="008044B5"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музыки</w:t>
      </w:r>
      <w:r w:rsidR="008044B5" w:rsidRPr="00571DFF">
        <w:rPr>
          <w:color w:val="111111"/>
          <w:sz w:val="28"/>
          <w:szCs w:val="28"/>
        </w:rPr>
        <w:t> для развития личности поняли еще древние философы, которые считали, что </w:t>
      </w:r>
      <w:r w:rsidR="008044B5"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</w:t>
      </w:r>
      <w:r w:rsidR="008044B5" w:rsidRPr="00571DFF">
        <w:rPr>
          <w:color w:val="111111"/>
          <w:sz w:val="28"/>
          <w:szCs w:val="28"/>
        </w:rPr>
        <w:t xml:space="preserve"> положительно влияет на тело, дух и интеллект. По мнению </w:t>
      </w:r>
      <w:proofErr w:type="gramStart"/>
      <w:r w:rsidR="008044B5" w:rsidRPr="00571DFF">
        <w:rPr>
          <w:color w:val="111111"/>
          <w:sz w:val="28"/>
          <w:szCs w:val="28"/>
        </w:rPr>
        <w:t>Пифагора</w:t>
      </w:r>
      <w:proofErr w:type="gramEnd"/>
      <w:r w:rsidR="008044B5" w:rsidRPr="00571DFF">
        <w:rPr>
          <w:color w:val="111111"/>
          <w:sz w:val="28"/>
          <w:szCs w:val="28"/>
        </w:rPr>
        <w:t> </w:t>
      </w:r>
      <w:r w:rsidR="008044B5"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</w:t>
      </w:r>
      <w:r w:rsidR="008044B5" w:rsidRPr="00571DFF">
        <w:rPr>
          <w:color w:val="111111"/>
          <w:sz w:val="28"/>
          <w:szCs w:val="28"/>
        </w:rPr>
        <w:t> создает внутри человека такой же порядок и гармонию как в космосе. Платон так же считал, что </w:t>
      </w:r>
      <w:r w:rsidR="008044B5"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</w:t>
      </w:r>
      <w:r w:rsidR="008044B5" w:rsidRPr="00571DFF">
        <w:rPr>
          <w:color w:val="111111"/>
          <w:sz w:val="28"/>
          <w:szCs w:val="28"/>
        </w:rPr>
        <w:t xml:space="preserve"> водворяет гармонию в души </w:t>
      </w:r>
      <w:r w:rsidR="008044B5" w:rsidRPr="00571DFF">
        <w:rPr>
          <w:color w:val="111111"/>
          <w:sz w:val="28"/>
          <w:szCs w:val="28"/>
        </w:rPr>
        <w:lastRenderedPageBreak/>
        <w:t>людей и делает их прекрасными. Современные исследования полностью подтвердили эти теории.</w:t>
      </w:r>
    </w:p>
    <w:p w:rsidR="008044B5" w:rsidRPr="00571DFF" w:rsidRDefault="008044B5" w:rsidP="008044B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Pr="00571DFF">
        <w:rPr>
          <w:color w:val="111111"/>
          <w:sz w:val="28"/>
          <w:szCs w:val="28"/>
        </w:rPr>
        <w:t>Общая идея занятий </w:t>
      </w:r>
      <w:r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музыкой</w:t>
      </w:r>
      <w:r w:rsidRPr="00571DFF">
        <w:rPr>
          <w:color w:val="111111"/>
          <w:sz w:val="28"/>
          <w:szCs w:val="28"/>
        </w:rPr>
        <w:t> – это интеграция различных видов </w:t>
      </w:r>
      <w:r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музыкальной деятельности</w:t>
      </w:r>
      <w:r w:rsidRPr="00571DFF">
        <w:rPr>
          <w:color w:val="111111"/>
          <w:sz w:val="28"/>
          <w:szCs w:val="28"/>
        </w:rPr>
        <w:t xml:space="preserve">. </w:t>
      </w:r>
      <w:r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Музыкальное</w:t>
      </w:r>
      <w:r w:rsidRPr="00571DFF">
        <w:rPr>
          <w:color w:val="111111"/>
          <w:sz w:val="28"/>
          <w:szCs w:val="28"/>
        </w:rPr>
        <w:t> занятие включает не только слушание </w:t>
      </w:r>
      <w:r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музыки</w:t>
      </w:r>
      <w:r w:rsidRPr="00571DFF">
        <w:rPr>
          <w:color w:val="111111"/>
          <w:sz w:val="28"/>
          <w:szCs w:val="28"/>
        </w:rPr>
        <w:t>, но и активное вовлечение детей в разные виды </w:t>
      </w:r>
      <w:hyperlink r:id="rId5" w:tooltip="Музыкальные инструменты" w:history="1">
        <w:r w:rsidRPr="00571DFF">
          <w:rPr>
            <w:rStyle w:val="a5"/>
            <w:bCs/>
            <w:color w:val="auto"/>
            <w:sz w:val="28"/>
            <w:szCs w:val="28"/>
            <w:u w:val="none"/>
            <w:bdr w:val="none" w:sz="0" w:space="0" w:color="auto" w:frame="1"/>
          </w:rPr>
          <w:t>музыкальной деятельности</w:t>
        </w:r>
      </w:hyperlink>
      <w:r w:rsidRPr="00571DFF">
        <w:rPr>
          <w:sz w:val="28"/>
          <w:szCs w:val="28"/>
        </w:rPr>
        <w:t xml:space="preserve">: </w:t>
      </w:r>
      <w:r w:rsidRPr="00571DFF">
        <w:rPr>
          <w:color w:val="111111"/>
          <w:sz w:val="28"/>
          <w:szCs w:val="28"/>
        </w:rPr>
        <w:t>пение, движение под </w:t>
      </w:r>
      <w:r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музыку</w:t>
      </w:r>
      <w:r w:rsidRPr="00571DFF">
        <w:rPr>
          <w:color w:val="111111"/>
          <w:sz w:val="28"/>
          <w:szCs w:val="28"/>
        </w:rPr>
        <w:t xml:space="preserve">, </w:t>
      </w:r>
      <w:proofErr w:type="spellStart"/>
      <w:r w:rsidRPr="00571DFF">
        <w:rPr>
          <w:color w:val="111111"/>
          <w:sz w:val="28"/>
          <w:szCs w:val="28"/>
        </w:rPr>
        <w:t>музицирование</w:t>
      </w:r>
      <w:proofErr w:type="spellEnd"/>
      <w:r w:rsidRPr="00571DFF">
        <w:rPr>
          <w:color w:val="111111"/>
          <w:sz w:val="28"/>
          <w:szCs w:val="28"/>
        </w:rPr>
        <w:t xml:space="preserve"> - игра на детских музыкальных инструментах</w:t>
      </w:r>
      <w:r>
        <w:rPr>
          <w:color w:val="111111"/>
          <w:sz w:val="28"/>
          <w:szCs w:val="28"/>
        </w:rPr>
        <w:t xml:space="preserve">. </w:t>
      </w:r>
      <w:r w:rsidRPr="00571DFF">
        <w:rPr>
          <w:color w:val="111111"/>
          <w:sz w:val="28"/>
          <w:szCs w:val="28"/>
        </w:rPr>
        <w:t>Любой из вариантов разными путями способствует развитию интеллекта воспитанников.</w:t>
      </w:r>
    </w:p>
    <w:p w:rsidR="00131A10" w:rsidRPr="00571DFF" w:rsidRDefault="008044B5" w:rsidP="00571DF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</w:t>
      </w:r>
      <w:r w:rsidR="00131A10" w:rsidRPr="00571DFF">
        <w:rPr>
          <w:color w:val="111111"/>
          <w:sz w:val="28"/>
          <w:szCs w:val="28"/>
        </w:rPr>
        <w:t>осприятие </w:t>
      </w:r>
      <w:r w:rsidR="00131A10"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музыки</w:t>
      </w:r>
      <w:r w:rsidR="00131A10" w:rsidRPr="00571DFF">
        <w:rPr>
          <w:b/>
          <w:color w:val="111111"/>
          <w:sz w:val="28"/>
          <w:szCs w:val="28"/>
        </w:rPr>
        <w:t> </w:t>
      </w:r>
      <w:r w:rsidR="00131A10" w:rsidRPr="00571DFF">
        <w:rPr>
          <w:color w:val="111111"/>
          <w:sz w:val="28"/>
          <w:szCs w:val="28"/>
        </w:rPr>
        <w:t>– это особый сенсорный опыт. Ученые выяснили, что в нашем мозгу нет отдельной зоны, отвечающей за восприятие </w:t>
      </w:r>
      <w:r w:rsidR="00131A10"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музыки</w:t>
      </w:r>
      <w:r w:rsidR="00131A10" w:rsidRPr="00571DFF">
        <w:rPr>
          <w:b/>
          <w:color w:val="111111"/>
          <w:sz w:val="28"/>
          <w:szCs w:val="28"/>
        </w:rPr>
        <w:t>.</w:t>
      </w:r>
      <w:r w:rsidR="00131A10" w:rsidRPr="00571DFF">
        <w:rPr>
          <w:color w:val="111111"/>
          <w:sz w:val="28"/>
          <w:szCs w:val="28"/>
        </w:rPr>
        <w:t xml:space="preserve"> Поэтому, когда мы слушаем </w:t>
      </w:r>
      <w:r w:rsidR="00131A10"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музыку</w:t>
      </w:r>
      <w:r w:rsidR="00131A10" w:rsidRPr="00571DFF">
        <w:rPr>
          <w:color w:val="111111"/>
          <w:sz w:val="28"/>
          <w:szCs w:val="28"/>
        </w:rPr>
        <w:t>, работают оба полушария головного мозга. Слушая </w:t>
      </w:r>
      <w:r w:rsidR="00131A10"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музыку</w:t>
      </w:r>
      <w:r w:rsidR="00131A10" w:rsidRPr="00571DFF">
        <w:rPr>
          <w:color w:val="111111"/>
          <w:sz w:val="28"/>
          <w:szCs w:val="28"/>
        </w:rPr>
        <w:t>, мы стимулируем деятельность огромного количества нервных клеток – нейронов, а также налаживаем межнейронные и межполушарные связи.</w:t>
      </w:r>
    </w:p>
    <w:p w:rsidR="00FB4BE8" w:rsidRPr="000037B3" w:rsidRDefault="00131A10" w:rsidP="000037B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bCs w:val="0"/>
          <w:color w:val="111111"/>
          <w:sz w:val="28"/>
          <w:szCs w:val="28"/>
        </w:rPr>
      </w:pPr>
      <w:proofErr w:type="spellStart"/>
      <w:r w:rsidRPr="00571DFF">
        <w:rPr>
          <w:color w:val="111111"/>
          <w:sz w:val="28"/>
          <w:szCs w:val="28"/>
        </w:rPr>
        <w:t>Музицирование</w:t>
      </w:r>
      <w:proofErr w:type="spellEnd"/>
      <w:r w:rsidRPr="00571DFF">
        <w:rPr>
          <w:color w:val="111111"/>
          <w:sz w:val="28"/>
          <w:szCs w:val="28"/>
        </w:rPr>
        <w:t xml:space="preserve"> на детских </w:t>
      </w:r>
      <w:r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музыкальных инструментах</w:t>
      </w:r>
      <w:r w:rsidRPr="00571DFF">
        <w:rPr>
          <w:color w:val="111111"/>
          <w:sz w:val="28"/>
          <w:szCs w:val="28"/>
        </w:rPr>
        <w:t> – одна из самых доступных форм </w:t>
      </w:r>
      <w:r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ознакомления ребенка с миром музыки</w:t>
      </w:r>
      <w:r w:rsidRPr="00571DFF">
        <w:rPr>
          <w:b/>
          <w:color w:val="111111"/>
          <w:sz w:val="28"/>
          <w:szCs w:val="28"/>
        </w:rPr>
        <w:t>. </w:t>
      </w:r>
      <w:r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 всегда</w:t>
      </w:r>
      <w:r w:rsidRPr="00571DFF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571DFF">
        <w:rPr>
          <w:i/>
          <w:iCs/>
          <w:color w:val="111111"/>
          <w:sz w:val="28"/>
          <w:szCs w:val="28"/>
          <w:bdr w:val="none" w:sz="0" w:space="0" w:color="auto" w:frame="1"/>
        </w:rPr>
        <w:t>(наряду с движением, речью)</w:t>
      </w:r>
      <w:r w:rsidRPr="00571DFF">
        <w:rPr>
          <w:color w:val="111111"/>
          <w:sz w:val="28"/>
          <w:szCs w:val="28"/>
        </w:rPr>
        <w:t> являлась необходимым условием общего развития детей.</w:t>
      </w:r>
      <w:r w:rsidR="008044B5">
        <w:rPr>
          <w:color w:val="111111"/>
          <w:sz w:val="28"/>
          <w:szCs w:val="28"/>
        </w:rPr>
        <w:t xml:space="preserve"> </w:t>
      </w:r>
      <w:r w:rsidRPr="00571DFF">
        <w:rPr>
          <w:color w:val="111111"/>
          <w:sz w:val="28"/>
          <w:szCs w:val="28"/>
        </w:rPr>
        <w:t xml:space="preserve">Детское </w:t>
      </w:r>
      <w:proofErr w:type="spellStart"/>
      <w:r w:rsidRPr="00571DFF">
        <w:rPr>
          <w:color w:val="111111"/>
          <w:sz w:val="28"/>
          <w:szCs w:val="28"/>
        </w:rPr>
        <w:t>музицирование</w:t>
      </w:r>
      <w:proofErr w:type="spellEnd"/>
      <w:r w:rsidRPr="00571DFF">
        <w:rPr>
          <w:color w:val="111111"/>
          <w:sz w:val="28"/>
          <w:szCs w:val="28"/>
        </w:rPr>
        <w:t xml:space="preserve"> способствует развитию памяти, внимания помогает преодолению скованности, застенчивости, расширяет </w:t>
      </w:r>
      <w:r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музыкальное воспитание</w:t>
      </w:r>
      <w:r w:rsidRPr="00571DFF">
        <w:rPr>
          <w:color w:val="111111"/>
          <w:sz w:val="28"/>
          <w:szCs w:val="28"/>
        </w:rPr>
        <w:t>.</w:t>
      </w:r>
      <w:r w:rsidR="000037B3">
        <w:rPr>
          <w:color w:val="111111"/>
          <w:sz w:val="28"/>
          <w:szCs w:val="28"/>
        </w:rPr>
        <w:t xml:space="preserve"> </w:t>
      </w:r>
      <w:r w:rsidRPr="00571DFF">
        <w:rPr>
          <w:color w:val="111111"/>
          <w:sz w:val="28"/>
          <w:szCs w:val="28"/>
        </w:rPr>
        <w:t>При </w:t>
      </w:r>
      <w:r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знакомстве с музыкальными инструментами</w:t>
      </w:r>
      <w:r w:rsidRPr="00571DFF">
        <w:rPr>
          <w:color w:val="111111"/>
          <w:sz w:val="28"/>
          <w:szCs w:val="28"/>
        </w:rPr>
        <w:t>, дети открывают для себя мир </w:t>
      </w:r>
      <w:r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музыкальных звуков</w:t>
      </w:r>
      <w:r w:rsidRPr="00571DFF">
        <w:rPr>
          <w:color w:val="111111"/>
          <w:sz w:val="28"/>
          <w:szCs w:val="28"/>
        </w:rPr>
        <w:t>, различают красоту звучания различных </w:t>
      </w:r>
      <w:r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инструментов</w:t>
      </w:r>
      <w:r w:rsidRPr="00571DFF">
        <w:rPr>
          <w:b/>
          <w:color w:val="111111"/>
          <w:sz w:val="28"/>
          <w:szCs w:val="28"/>
        </w:rPr>
        <w:t>.</w:t>
      </w:r>
      <w:r w:rsidRPr="00571DFF">
        <w:rPr>
          <w:color w:val="111111"/>
          <w:sz w:val="28"/>
          <w:szCs w:val="28"/>
        </w:rPr>
        <w:t xml:space="preserve"> У них улучшается качество пения, четче воспроизводят ритм. Игра на детских </w:t>
      </w:r>
      <w:r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музыкальных инструментах</w:t>
      </w:r>
      <w:r w:rsidRPr="00571DFF">
        <w:rPr>
          <w:b/>
          <w:color w:val="111111"/>
          <w:sz w:val="28"/>
          <w:szCs w:val="28"/>
        </w:rPr>
        <w:t> </w:t>
      </w:r>
      <w:r w:rsidRPr="00571DFF">
        <w:rPr>
          <w:color w:val="111111"/>
          <w:sz w:val="28"/>
          <w:szCs w:val="28"/>
        </w:rPr>
        <w:t>помогает передать чувства, внутренний духовный мир, способствует развитию мышления, творческой инициативы.</w:t>
      </w:r>
      <w:r w:rsidR="000037B3">
        <w:rPr>
          <w:color w:val="111111"/>
          <w:sz w:val="28"/>
          <w:szCs w:val="28"/>
        </w:rPr>
        <w:t xml:space="preserve"> </w:t>
      </w:r>
      <w:r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Знакомство с инструментами</w:t>
      </w:r>
      <w:r w:rsidRPr="00571DFF">
        <w:rPr>
          <w:color w:val="111111"/>
          <w:sz w:val="28"/>
          <w:szCs w:val="28"/>
        </w:rPr>
        <w:t> осуществляется как на </w:t>
      </w:r>
      <w:r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музыкальных занятиях</w:t>
      </w:r>
      <w:r w:rsidRPr="00571DFF">
        <w:rPr>
          <w:b/>
          <w:color w:val="111111"/>
          <w:sz w:val="28"/>
          <w:szCs w:val="28"/>
        </w:rPr>
        <w:t>,</w:t>
      </w:r>
      <w:r w:rsidRPr="00571DFF">
        <w:rPr>
          <w:color w:val="111111"/>
          <w:sz w:val="28"/>
          <w:szCs w:val="28"/>
        </w:rPr>
        <w:t xml:space="preserve"> так и во время индивидуальной работы с детьми.</w:t>
      </w:r>
      <w:r w:rsidR="000037B3">
        <w:rPr>
          <w:color w:val="111111"/>
          <w:sz w:val="28"/>
          <w:szCs w:val="28"/>
        </w:rPr>
        <w:t xml:space="preserve"> </w:t>
      </w:r>
      <w:r w:rsidRPr="00571DFF">
        <w:rPr>
          <w:color w:val="111111"/>
          <w:sz w:val="28"/>
          <w:szCs w:val="28"/>
          <w:bdr w:val="none" w:sz="0" w:space="0" w:color="auto" w:frame="1"/>
        </w:rPr>
        <w:t>Применяются самые разно</w:t>
      </w:r>
      <w:r w:rsidR="00571DFF" w:rsidRPr="00571DFF">
        <w:rPr>
          <w:color w:val="111111"/>
          <w:sz w:val="28"/>
          <w:szCs w:val="28"/>
          <w:bdr w:val="none" w:sz="0" w:space="0" w:color="auto" w:frame="1"/>
        </w:rPr>
        <w:t>образные методические приемы</w:t>
      </w:r>
      <w:r w:rsidRPr="00571DFF">
        <w:rPr>
          <w:color w:val="111111"/>
          <w:sz w:val="28"/>
          <w:szCs w:val="28"/>
        </w:rPr>
        <w:t>: показ иллюстраций, использование </w:t>
      </w:r>
      <w:r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музыкально дидактических игр</w:t>
      </w:r>
      <w:r w:rsidRPr="00571DFF">
        <w:rPr>
          <w:b/>
          <w:color w:val="111111"/>
          <w:sz w:val="28"/>
          <w:szCs w:val="28"/>
        </w:rPr>
        <w:t>,</w:t>
      </w:r>
      <w:r w:rsidRPr="00571DFF">
        <w:rPr>
          <w:color w:val="111111"/>
          <w:sz w:val="28"/>
          <w:szCs w:val="28"/>
        </w:rPr>
        <w:t xml:space="preserve"> слушание </w:t>
      </w:r>
      <w:r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музыки</w:t>
      </w:r>
      <w:r w:rsidRPr="00571DFF">
        <w:rPr>
          <w:b/>
          <w:color w:val="111111"/>
          <w:sz w:val="28"/>
          <w:szCs w:val="28"/>
        </w:rPr>
        <w:t> </w:t>
      </w:r>
      <w:r w:rsidRPr="00571DFF">
        <w:rPr>
          <w:color w:val="111111"/>
          <w:sz w:val="28"/>
          <w:szCs w:val="28"/>
        </w:rPr>
        <w:t>в записи так же имеется большая база детских </w:t>
      </w:r>
      <w:r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музыкальных инструментов</w:t>
      </w:r>
      <w:r w:rsidRPr="00571DFF">
        <w:rPr>
          <w:b/>
          <w:color w:val="111111"/>
          <w:sz w:val="28"/>
          <w:szCs w:val="28"/>
        </w:rPr>
        <w:t>.</w:t>
      </w:r>
      <w:r w:rsidR="00FB4BE8" w:rsidRPr="00FB4BE8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</w:p>
    <w:p w:rsidR="00FB4BE8" w:rsidRPr="00FB4BE8" w:rsidRDefault="00FB4BE8" w:rsidP="00FB4B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BE8">
        <w:rPr>
          <w:rStyle w:val="a4"/>
          <w:color w:val="111111"/>
          <w:sz w:val="28"/>
          <w:szCs w:val="28"/>
          <w:bdr w:val="none" w:sz="0" w:space="0" w:color="auto" w:frame="1"/>
        </w:rPr>
        <w:t>Музыкальные игры на развитие мышления</w:t>
      </w:r>
      <w:r w:rsidRPr="00FB4BE8">
        <w:rPr>
          <w:color w:val="111111"/>
          <w:sz w:val="28"/>
          <w:szCs w:val="28"/>
        </w:rPr>
        <w:t>.</w:t>
      </w:r>
    </w:p>
    <w:p w:rsidR="00FB4BE8" w:rsidRPr="00FB4BE8" w:rsidRDefault="00FB4BE8" w:rsidP="00FB4B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BE8">
        <w:rPr>
          <w:i/>
          <w:iCs/>
          <w:color w:val="111111"/>
          <w:sz w:val="28"/>
          <w:szCs w:val="28"/>
          <w:bdr w:val="none" w:sz="0" w:space="0" w:color="auto" w:frame="1"/>
        </w:rPr>
        <w:t>«По какому предмету стучу?»</w:t>
      </w:r>
    </w:p>
    <w:p w:rsidR="00FB4BE8" w:rsidRPr="00FB4BE8" w:rsidRDefault="00FB4BE8" w:rsidP="00FB4BE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Цель: </w:t>
      </w:r>
      <w:r w:rsidRPr="00FB4BE8">
        <w:rPr>
          <w:color w:val="111111"/>
          <w:sz w:val="28"/>
          <w:szCs w:val="28"/>
        </w:rPr>
        <w:t>Учить различать и соотносить </w:t>
      </w:r>
      <w:r w:rsidRPr="00FB4B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музыкальные и шумовые звуки</w:t>
      </w:r>
      <w:r w:rsidRPr="00FB4BE8">
        <w:rPr>
          <w:b/>
          <w:color w:val="111111"/>
          <w:sz w:val="28"/>
          <w:szCs w:val="28"/>
        </w:rPr>
        <w:t>, </w:t>
      </w:r>
      <w:r w:rsidRPr="00FB4B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развивать тембровый слух</w:t>
      </w:r>
      <w:r w:rsidRPr="00FB4BE8">
        <w:rPr>
          <w:b/>
          <w:color w:val="111111"/>
          <w:sz w:val="28"/>
          <w:szCs w:val="28"/>
        </w:rPr>
        <w:t>.</w:t>
      </w:r>
    </w:p>
    <w:p w:rsidR="00FB4BE8" w:rsidRPr="00FB4BE8" w:rsidRDefault="00FB4BE8" w:rsidP="00FB4B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Оборудование:</w:t>
      </w:r>
      <w:r w:rsidRPr="00FB4BE8">
        <w:rPr>
          <w:color w:val="111111"/>
          <w:sz w:val="28"/>
          <w:szCs w:val="28"/>
        </w:rPr>
        <w:t xml:space="preserve"> Стол, ширма, стакан с горохом, деревянные палочки, треугольник.</w:t>
      </w:r>
    </w:p>
    <w:p w:rsidR="00FB4BE8" w:rsidRPr="00FB4BE8" w:rsidRDefault="00FB4BE8" w:rsidP="00FB4B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Ход игры:</w:t>
      </w:r>
      <w:r w:rsidRPr="00FB4BE8">
        <w:rPr>
          <w:color w:val="111111"/>
          <w:sz w:val="28"/>
          <w:szCs w:val="28"/>
        </w:rPr>
        <w:t xml:space="preserve"> На столе за ширмой лежат вышеназванные предметы. </w:t>
      </w:r>
      <w:r w:rsidRPr="00FB4BE8">
        <w:rPr>
          <w:color w:val="111111"/>
          <w:sz w:val="28"/>
          <w:szCs w:val="28"/>
          <w:bdr w:val="none" w:sz="0" w:space="0" w:color="auto" w:frame="1"/>
        </w:rPr>
        <w:t>Дается установка на восприятие шумовых звуков</w:t>
      </w:r>
      <w:r w:rsidRPr="00FB4BE8">
        <w:rPr>
          <w:color w:val="111111"/>
          <w:sz w:val="28"/>
          <w:szCs w:val="28"/>
        </w:rPr>
        <w:t>: Надо </w:t>
      </w:r>
      <w:r w:rsidRPr="00FB4B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музыку послушать</w:t>
      </w:r>
      <w:r w:rsidRPr="00FB4BE8">
        <w:rPr>
          <w:b/>
          <w:color w:val="111111"/>
          <w:sz w:val="28"/>
          <w:szCs w:val="28"/>
        </w:rPr>
        <w:t>,</w:t>
      </w:r>
      <w:r w:rsidRPr="00FB4BE8">
        <w:rPr>
          <w:color w:val="111111"/>
          <w:sz w:val="28"/>
          <w:szCs w:val="28"/>
        </w:rPr>
        <w:t xml:space="preserve"> инструменты подобрать,</w:t>
      </w:r>
    </w:p>
    <w:p w:rsidR="00FB4BE8" w:rsidRPr="00FB4BE8" w:rsidRDefault="00FB4BE8" w:rsidP="00FB4B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BE8">
        <w:rPr>
          <w:color w:val="111111"/>
          <w:sz w:val="28"/>
          <w:szCs w:val="28"/>
        </w:rPr>
        <w:t>Их звучание запомнить и по тембру различить.</w:t>
      </w:r>
    </w:p>
    <w:p w:rsidR="00FB4BE8" w:rsidRPr="00FB4BE8" w:rsidRDefault="00FB4BE8" w:rsidP="00FB4BE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B4BE8">
        <w:rPr>
          <w:color w:val="111111"/>
          <w:sz w:val="28"/>
          <w:szCs w:val="28"/>
        </w:rPr>
        <w:t>Дети слушают и запоминают на слух звуки, издаваемые за ширмой, затем прослушивают </w:t>
      </w:r>
      <w:r w:rsidRPr="00FB4B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музыкальные произведения</w:t>
      </w:r>
      <w:r w:rsidRPr="00FB4BE8">
        <w:rPr>
          <w:b/>
          <w:color w:val="111111"/>
          <w:sz w:val="28"/>
          <w:szCs w:val="28"/>
        </w:rPr>
        <w:t>:</w:t>
      </w:r>
      <w:r w:rsidRPr="00FB4BE8">
        <w:rPr>
          <w:color w:val="111111"/>
          <w:sz w:val="28"/>
          <w:szCs w:val="28"/>
        </w:rPr>
        <w:t> </w:t>
      </w:r>
      <w:r w:rsidRPr="00FB4BE8">
        <w:rPr>
          <w:i/>
          <w:iCs/>
          <w:color w:val="111111"/>
          <w:sz w:val="28"/>
          <w:szCs w:val="28"/>
          <w:bdr w:val="none" w:sz="0" w:space="0" w:color="auto" w:frame="1"/>
        </w:rPr>
        <w:t>«Смелый наездник»</w:t>
      </w:r>
      <w:r w:rsidRPr="00FB4BE8">
        <w:rPr>
          <w:color w:val="111111"/>
          <w:sz w:val="28"/>
          <w:szCs w:val="28"/>
        </w:rPr>
        <w:t> Р. Шумана, </w:t>
      </w:r>
      <w:r w:rsidRPr="00FB4BE8">
        <w:rPr>
          <w:i/>
          <w:iCs/>
          <w:color w:val="111111"/>
          <w:sz w:val="28"/>
          <w:szCs w:val="28"/>
          <w:bdr w:val="none" w:sz="0" w:space="0" w:color="auto" w:frame="1"/>
        </w:rPr>
        <w:t>«Сарабанда»</w:t>
      </w:r>
      <w:r w:rsidRPr="00FB4BE8">
        <w:rPr>
          <w:color w:val="111111"/>
          <w:sz w:val="28"/>
          <w:szCs w:val="28"/>
        </w:rPr>
        <w:t xml:space="preserve"> А. </w:t>
      </w:r>
      <w:proofErr w:type="spellStart"/>
      <w:r w:rsidRPr="00FB4BE8">
        <w:rPr>
          <w:color w:val="111111"/>
          <w:sz w:val="28"/>
          <w:szCs w:val="28"/>
        </w:rPr>
        <w:t>Корелли</w:t>
      </w:r>
      <w:proofErr w:type="spellEnd"/>
      <w:r w:rsidRPr="00FB4BE8">
        <w:rPr>
          <w:color w:val="111111"/>
          <w:sz w:val="28"/>
          <w:szCs w:val="28"/>
        </w:rPr>
        <w:t>, </w:t>
      </w:r>
      <w:r w:rsidRPr="00FB4BE8">
        <w:rPr>
          <w:i/>
          <w:iCs/>
          <w:color w:val="111111"/>
          <w:sz w:val="28"/>
          <w:szCs w:val="28"/>
          <w:bdr w:val="none" w:sz="0" w:space="0" w:color="auto" w:frame="1"/>
        </w:rPr>
        <w:t>«Галоп»</w:t>
      </w:r>
      <w:r w:rsidRPr="00FB4BE8">
        <w:rPr>
          <w:color w:val="111111"/>
          <w:sz w:val="28"/>
          <w:szCs w:val="28"/>
        </w:rPr>
        <w:t> Ж. Оффенбаха. При повторном слушании </w:t>
      </w:r>
      <w:r w:rsidRPr="00FB4B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музыкальных</w:t>
      </w:r>
      <w:r w:rsidRPr="00FB4BE8">
        <w:rPr>
          <w:b/>
          <w:color w:val="111111"/>
          <w:sz w:val="28"/>
          <w:szCs w:val="28"/>
        </w:rPr>
        <w:t> </w:t>
      </w:r>
      <w:r w:rsidRPr="00FB4BE8">
        <w:rPr>
          <w:color w:val="111111"/>
          <w:sz w:val="28"/>
          <w:szCs w:val="28"/>
        </w:rPr>
        <w:t xml:space="preserve">пьес они сопровождают их звучание ритмичным </w:t>
      </w:r>
      <w:r w:rsidRPr="00FB4BE8">
        <w:rPr>
          <w:color w:val="111111"/>
          <w:sz w:val="28"/>
          <w:szCs w:val="28"/>
        </w:rPr>
        <w:lastRenderedPageBreak/>
        <w:t>постукиванием палочек, встряхиванием гороха, ударами в треугольник. Шумовое озвучивание соответствует характеру </w:t>
      </w:r>
      <w:r w:rsidRPr="00FB4B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музыкальных произведений</w:t>
      </w:r>
      <w:r w:rsidRPr="00FB4BE8">
        <w:rPr>
          <w:b/>
          <w:color w:val="111111"/>
          <w:sz w:val="28"/>
          <w:szCs w:val="28"/>
        </w:rPr>
        <w:t>.</w:t>
      </w:r>
    </w:p>
    <w:p w:rsidR="00FB4BE8" w:rsidRPr="00FB4BE8" w:rsidRDefault="00FB4BE8" w:rsidP="00FB4B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BE8">
        <w:rPr>
          <w:i/>
          <w:iCs/>
          <w:color w:val="111111"/>
          <w:sz w:val="28"/>
          <w:szCs w:val="28"/>
          <w:bdr w:val="none" w:sz="0" w:space="0" w:color="auto" w:frame="1"/>
        </w:rPr>
        <w:t>«Ёжик»</w:t>
      </w:r>
    </w:p>
    <w:p w:rsidR="00FB4BE8" w:rsidRPr="00FB4BE8" w:rsidRDefault="00FB4BE8" w:rsidP="00FB4B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Цель:</w:t>
      </w:r>
      <w:r w:rsidRPr="00FB4BE8">
        <w:rPr>
          <w:color w:val="111111"/>
          <w:sz w:val="28"/>
          <w:szCs w:val="28"/>
        </w:rPr>
        <w:t> </w:t>
      </w:r>
      <w:r w:rsidRPr="00FB4B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Развивать</w:t>
      </w:r>
      <w:r w:rsidRPr="00FB4BE8">
        <w:rPr>
          <w:b/>
          <w:color w:val="111111"/>
          <w:sz w:val="28"/>
          <w:szCs w:val="28"/>
        </w:rPr>
        <w:t> </w:t>
      </w:r>
      <w:r w:rsidRPr="00FB4BE8">
        <w:rPr>
          <w:color w:val="111111"/>
          <w:sz w:val="28"/>
          <w:szCs w:val="28"/>
        </w:rPr>
        <w:t>ассоциативное мышление, диалогическую речь.</w:t>
      </w:r>
    </w:p>
    <w:p w:rsidR="00FB4BE8" w:rsidRPr="00FB4BE8" w:rsidRDefault="00FB4BE8" w:rsidP="00FB4B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BE8">
        <w:rPr>
          <w:color w:val="111111"/>
          <w:sz w:val="28"/>
          <w:szCs w:val="28"/>
        </w:rPr>
        <w:t>Ход игр</w:t>
      </w:r>
      <w:r>
        <w:rPr>
          <w:color w:val="111111"/>
          <w:sz w:val="28"/>
          <w:szCs w:val="28"/>
        </w:rPr>
        <w:t>ы:</w:t>
      </w:r>
      <w:r w:rsidRPr="00FB4BE8">
        <w:rPr>
          <w:color w:val="111111"/>
          <w:sz w:val="28"/>
          <w:szCs w:val="28"/>
        </w:rPr>
        <w:t xml:space="preserve"> </w:t>
      </w:r>
      <w:proofErr w:type="gramStart"/>
      <w:r w:rsidRPr="00FB4BE8">
        <w:rPr>
          <w:color w:val="111111"/>
          <w:sz w:val="28"/>
          <w:szCs w:val="28"/>
        </w:rPr>
        <w:t>В</w:t>
      </w:r>
      <w:proofErr w:type="gramEnd"/>
      <w:r w:rsidRPr="00FB4BE8">
        <w:rPr>
          <w:color w:val="111111"/>
          <w:sz w:val="28"/>
          <w:szCs w:val="28"/>
        </w:rPr>
        <w:t xml:space="preserve"> начале игры детям дается установка на запоминание повторяющихся вопросов, которые сначала проговариваются, а затем хором </w:t>
      </w:r>
      <w:proofErr w:type="spellStart"/>
      <w:r w:rsidRPr="00FB4BE8">
        <w:rPr>
          <w:color w:val="111111"/>
          <w:sz w:val="28"/>
          <w:szCs w:val="28"/>
        </w:rPr>
        <w:t>пропеваются</w:t>
      </w:r>
      <w:proofErr w:type="spellEnd"/>
      <w:r w:rsidRPr="00FB4BE8">
        <w:rPr>
          <w:color w:val="111111"/>
          <w:sz w:val="28"/>
          <w:szCs w:val="28"/>
        </w:rPr>
        <w:t xml:space="preserve">. Ответ по мере разучивания песни сначала </w:t>
      </w:r>
      <w:proofErr w:type="spellStart"/>
      <w:r w:rsidRPr="00FB4BE8">
        <w:rPr>
          <w:color w:val="111111"/>
          <w:sz w:val="28"/>
          <w:szCs w:val="28"/>
        </w:rPr>
        <w:t>пропевается</w:t>
      </w:r>
      <w:proofErr w:type="spellEnd"/>
      <w:r w:rsidRPr="00FB4BE8">
        <w:rPr>
          <w:color w:val="111111"/>
          <w:sz w:val="28"/>
          <w:szCs w:val="28"/>
        </w:rPr>
        <w:t xml:space="preserve"> взрослым, а затем выразительно поющим ребенком. В дальнейшем – индивидуально.</w:t>
      </w:r>
    </w:p>
    <w:p w:rsidR="00FB4BE8" w:rsidRPr="00FB4BE8" w:rsidRDefault="00FB4BE8" w:rsidP="00FB4B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BE8">
        <w:rPr>
          <w:color w:val="111111"/>
          <w:sz w:val="28"/>
          <w:szCs w:val="28"/>
        </w:rPr>
        <w:t>1. – Ёжик, ёжик, ёжик, ёж, на кого ты, друг, похож?</w:t>
      </w:r>
    </w:p>
    <w:p w:rsidR="00FB4BE8" w:rsidRPr="00FB4BE8" w:rsidRDefault="00FB4BE8" w:rsidP="00FB4B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BE8">
        <w:rPr>
          <w:color w:val="111111"/>
          <w:sz w:val="28"/>
          <w:szCs w:val="28"/>
        </w:rPr>
        <w:t>- Я не шарик и не ёлка, не колючка, не сосенка.</w:t>
      </w:r>
    </w:p>
    <w:p w:rsidR="00FB4BE8" w:rsidRPr="00FB4BE8" w:rsidRDefault="00FB4BE8" w:rsidP="00FB4B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BE8">
        <w:rPr>
          <w:color w:val="111111"/>
          <w:sz w:val="28"/>
          <w:szCs w:val="28"/>
        </w:rPr>
        <w:t>1. – Ёжик, ёжик, ёжик, ёж, на кого ты, друг, похож?</w:t>
      </w:r>
    </w:p>
    <w:p w:rsidR="00FB4BE8" w:rsidRPr="00FB4BE8" w:rsidRDefault="00FB4BE8" w:rsidP="00FB4B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BE8">
        <w:rPr>
          <w:color w:val="111111"/>
          <w:sz w:val="28"/>
          <w:szCs w:val="28"/>
        </w:rPr>
        <w:t xml:space="preserve">- Мал я да удаленький, смелый, сильный, </w:t>
      </w:r>
      <w:proofErr w:type="spellStart"/>
      <w:r w:rsidRPr="00FB4BE8">
        <w:rPr>
          <w:color w:val="111111"/>
          <w:sz w:val="28"/>
          <w:szCs w:val="28"/>
        </w:rPr>
        <w:t>храбренький</w:t>
      </w:r>
      <w:proofErr w:type="spellEnd"/>
      <w:r w:rsidRPr="00FB4BE8">
        <w:rPr>
          <w:color w:val="111111"/>
          <w:sz w:val="28"/>
          <w:szCs w:val="28"/>
        </w:rPr>
        <w:t>.</w:t>
      </w:r>
    </w:p>
    <w:p w:rsidR="00FB4BE8" w:rsidRPr="00FB4BE8" w:rsidRDefault="00FB4BE8" w:rsidP="00FB4B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BE8">
        <w:rPr>
          <w:color w:val="111111"/>
          <w:sz w:val="28"/>
          <w:szCs w:val="28"/>
        </w:rPr>
        <w:t>1. – Ёжик, ёжик, ёжик, ёж, на кого ты, друг, похож?</w:t>
      </w:r>
    </w:p>
    <w:p w:rsidR="00131A10" w:rsidRPr="00FB4BE8" w:rsidRDefault="00FB4BE8" w:rsidP="00FB4B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4BE8">
        <w:rPr>
          <w:color w:val="111111"/>
          <w:sz w:val="28"/>
          <w:szCs w:val="28"/>
        </w:rPr>
        <w:t>- Я веселый, как юла, не скучаю никогда!</w:t>
      </w:r>
    </w:p>
    <w:p w:rsidR="00131A10" w:rsidRPr="00FB4BE8" w:rsidRDefault="00131A10" w:rsidP="00FB4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B4BE8">
        <w:rPr>
          <w:color w:val="111111"/>
          <w:sz w:val="28"/>
          <w:szCs w:val="28"/>
        </w:rPr>
        <w:t>Систематическое применение на </w:t>
      </w:r>
      <w:r w:rsidRPr="00FB4B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музыкальных занятиях музыкальных</w:t>
      </w:r>
      <w:r w:rsidRPr="00571D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игрушек и инструментов</w:t>
      </w:r>
      <w:r w:rsidRPr="00571DFF">
        <w:rPr>
          <w:b/>
          <w:color w:val="111111"/>
          <w:sz w:val="28"/>
          <w:szCs w:val="28"/>
        </w:rPr>
        <w:t> </w:t>
      </w:r>
      <w:r w:rsidRPr="00571DFF">
        <w:rPr>
          <w:color w:val="111111"/>
          <w:sz w:val="28"/>
          <w:szCs w:val="28"/>
        </w:rPr>
        <w:t>вызывает у детей интерес и желание познавать новое.</w:t>
      </w:r>
      <w:r w:rsidR="00FB4BE8" w:rsidRPr="00FB4BE8">
        <w:rPr>
          <w:color w:val="000000"/>
          <w:shd w:val="clear" w:color="auto" w:fill="FFFFFF"/>
        </w:rPr>
        <w:t xml:space="preserve"> </w:t>
      </w:r>
      <w:r w:rsidR="00FB4BE8" w:rsidRPr="00FB4BE8">
        <w:rPr>
          <w:color w:val="000000"/>
          <w:sz w:val="28"/>
          <w:szCs w:val="28"/>
          <w:shd w:val="clear" w:color="auto" w:fill="FFFFFF"/>
        </w:rPr>
        <w:t>Раннее развитие ребенка с использованием музыки, песен, музыкальных инструментов способно в целом оптимизировать деятельность мозга, повышают природный интерес к учению, повышают эффективность учебных процессов, что положительно сказывается на физическом, психическом здоровье детей и их интеллектуальном развитии.</w:t>
      </w:r>
    </w:p>
    <w:p w:rsidR="00AB49C9" w:rsidRPr="00FB4BE8" w:rsidRDefault="00AB49C9" w:rsidP="00571DF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B49C9" w:rsidRPr="00FB4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A10"/>
    <w:rsid w:val="000037B3"/>
    <w:rsid w:val="00131A10"/>
    <w:rsid w:val="00571DFF"/>
    <w:rsid w:val="006B1DED"/>
    <w:rsid w:val="008044B5"/>
    <w:rsid w:val="008521AE"/>
    <w:rsid w:val="00854A05"/>
    <w:rsid w:val="00AB49C9"/>
    <w:rsid w:val="00D17D60"/>
    <w:rsid w:val="00FB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211B3"/>
  <w15:chartTrackingRefBased/>
  <w15:docId w15:val="{16D0715A-75EA-4FC9-BA8D-870176DA6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1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1A10"/>
    <w:rPr>
      <w:b/>
      <w:bCs/>
    </w:rPr>
  </w:style>
  <w:style w:type="character" w:styleId="a5">
    <w:name w:val="Hyperlink"/>
    <w:basedOn w:val="a0"/>
    <w:uiPriority w:val="99"/>
    <w:semiHidden/>
    <w:unhideWhenUsed/>
    <w:rsid w:val="00131A10"/>
    <w:rPr>
      <w:color w:val="0000FF"/>
      <w:u w:val="single"/>
    </w:rPr>
  </w:style>
  <w:style w:type="paragraph" w:customStyle="1" w:styleId="c13">
    <w:name w:val="c13"/>
    <w:basedOn w:val="a"/>
    <w:rsid w:val="00852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4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maam.ru/obrazovanie/muzykalnye-instrumenty-znakomstvo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872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2025-08-19T09:38:00Z</dcterms:created>
  <dcterms:modified xsi:type="dcterms:W3CDTF">2025-08-26T07:32:00Z</dcterms:modified>
</cp:coreProperties>
</file>