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63" w:rsidRDefault="00127463" w:rsidP="00127463">
      <w:pPr>
        <w:shd w:val="clear" w:color="auto" w:fill="FFFFFF"/>
        <w:spacing w:before="272" w:after="136" w:line="240" w:lineRule="auto"/>
        <w:outlineLvl w:val="1"/>
        <w:rPr>
          <w:rFonts w:ascii="Cuprum" w:eastAsia="Times New Roman" w:hAnsi="Cuprum" w:cs="Times New Roman"/>
          <w:color w:val="111111"/>
          <w:sz w:val="28"/>
          <w:szCs w:val="28"/>
          <w:lang w:eastAsia="ru-RU"/>
        </w:rPr>
      </w:pPr>
      <w:r>
        <w:rPr>
          <w:rFonts w:ascii="Cuprum" w:eastAsia="Times New Roman" w:hAnsi="Cuprum" w:cs="Times New Roman" w:hint="eastAsia"/>
          <w:color w:val="111111"/>
          <w:sz w:val="28"/>
          <w:szCs w:val="28"/>
          <w:lang w:eastAsia="ru-RU"/>
        </w:rPr>
        <w:t>Н</w:t>
      </w:r>
      <w:r>
        <w:rPr>
          <w:rFonts w:ascii="Cuprum" w:eastAsia="Times New Roman" w:hAnsi="Cuprum" w:cs="Times New Roman"/>
          <w:color w:val="111111"/>
          <w:sz w:val="28"/>
          <w:szCs w:val="28"/>
          <w:lang w:eastAsia="ru-RU"/>
        </w:rPr>
        <w:t xml:space="preserve">а сайт 25 </w:t>
      </w:r>
    </w:p>
    <w:p w:rsidR="00127463" w:rsidRPr="00E7019F" w:rsidRDefault="00127463" w:rsidP="00127463">
      <w:pPr>
        <w:shd w:val="clear" w:color="auto" w:fill="FFFFFF"/>
        <w:spacing w:after="0" w:line="240" w:lineRule="auto"/>
        <w:rPr>
          <w:rFonts w:ascii="Cuprum" w:eastAsia="Times New Roman" w:hAnsi="Cuprum" w:cs="Times New Roman"/>
          <w:color w:val="111111"/>
          <w:sz w:val="25"/>
          <w:szCs w:val="25"/>
          <w:lang w:eastAsia="ru-RU"/>
        </w:rPr>
      </w:pPr>
      <w:r>
        <w:rPr>
          <w:rFonts w:ascii="Cuprum" w:eastAsia="Times New Roman" w:hAnsi="Cuprum" w:cs="Times New Roman" w:hint="eastAsia"/>
          <w:color w:val="111111"/>
          <w:sz w:val="25"/>
          <w:szCs w:val="25"/>
          <w:lang w:eastAsia="ru-RU"/>
        </w:rPr>
        <w:t>«</w:t>
      </w:r>
      <w:r>
        <w:rPr>
          <w:rFonts w:ascii="Cuprum" w:eastAsia="Times New Roman" w:hAnsi="Cuprum" w:cs="Times New Roman"/>
          <w:color w:val="111111"/>
          <w:sz w:val="25"/>
          <w:szCs w:val="25"/>
          <w:lang w:eastAsia="ru-RU"/>
        </w:rPr>
        <w:t xml:space="preserve">Ваш малыш </w:t>
      </w:r>
      <w:r w:rsidRPr="00E7019F">
        <w:rPr>
          <w:rFonts w:ascii="Cuprum" w:eastAsia="Times New Roman" w:hAnsi="Cuprum" w:cs="Times New Roman"/>
          <w:color w:val="111111"/>
          <w:sz w:val="25"/>
          <w:szCs w:val="25"/>
          <w:lang w:eastAsia="ru-RU"/>
        </w:rPr>
        <w:t xml:space="preserve"> скоро впервые пойдет в детский сад</w:t>
      </w:r>
      <w:r>
        <w:rPr>
          <w:rFonts w:ascii="Cuprum" w:eastAsia="Times New Roman" w:hAnsi="Cuprum" w:cs="Times New Roman" w:hint="eastAsia"/>
          <w:color w:val="111111"/>
          <w:sz w:val="25"/>
          <w:szCs w:val="25"/>
          <w:lang w:eastAsia="ru-RU"/>
        </w:rPr>
        <w:t>»</w:t>
      </w:r>
      <w:proofErr w:type="gramStart"/>
      <w:r>
        <w:rPr>
          <w:rFonts w:ascii="Cuprum" w:eastAsia="Times New Roman" w:hAnsi="Cuprum" w:cs="Times New Roman"/>
          <w:color w:val="111111"/>
          <w:sz w:val="25"/>
          <w:szCs w:val="25"/>
          <w:lang w:eastAsia="ru-RU"/>
        </w:rPr>
        <w:t xml:space="preserve"> </w:t>
      </w:r>
      <w:r w:rsidRPr="00E7019F">
        <w:rPr>
          <w:rFonts w:ascii="Cuprum" w:eastAsia="Times New Roman" w:hAnsi="Cuprum" w:cs="Times New Roman"/>
          <w:color w:val="111111"/>
          <w:sz w:val="25"/>
          <w:szCs w:val="25"/>
          <w:lang w:eastAsia="ru-RU"/>
        </w:rPr>
        <w:t>.</w:t>
      </w:r>
      <w:proofErr w:type="gramEnd"/>
    </w:p>
    <w:p w:rsidR="00127463" w:rsidRDefault="00127463" w:rsidP="00127463">
      <w:pPr>
        <w:shd w:val="clear" w:color="auto" w:fill="FFFFFF"/>
        <w:spacing w:before="272" w:after="136" w:line="240" w:lineRule="auto"/>
        <w:outlineLvl w:val="1"/>
        <w:rPr>
          <w:rFonts w:ascii="Cuprum" w:eastAsia="Times New Roman" w:hAnsi="Cuprum" w:cs="Times New Roman"/>
          <w:color w:val="111111"/>
          <w:sz w:val="28"/>
          <w:szCs w:val="28"/>
          <w:lang w:eastAsia="ru-RU"/>
        </w:rPr>
      </w:pPr>
    </w:p>
    <w:p w:rsidR="00127463" w:rsidRPr="00127463" w:rsidRDefault="00127463" w:rsidP="00127463">
      <w:pPr>
        <w:shd w:val="clear" w:color="auto" w:fill="FFFFFF"/>
        <w:spacing w:before="272" w:after="136" w:line="240" w:lineRule="auto"/>
        <w:outlineLvl w:val="1"/>
        <w:rPr>
          <w:rFonts w:ascii="Cuprum" w:eastAsia="Times New Roman" w:hAnsi="Cuprum" w:cs="Times New Roman"/>
          <w:color w:val="111111"/>
          <w:sz w:val="28"/>
          <w:szCs w:val="28"/>
          <w:lang w:eastAsia="ru-RU"/>
        </w:rPr>
      </w:pPr>
      <w:r w:rsidRPr="00127463">
        <w:rPr>
          <w:rFonts w:ascii="Cuprum" w:eastAsia="Times New Roman" w:hAnsi="Cuprum" w:cs="Times New Roman"/>
          <w:color w:val="111111"/>
          <w:sz w:val="28"/>
          <w:szCs w:val="28"/>
          <w:lang w:eastAsia="ru-RU"/>
        </w:rPr>
        <w:t>Рекомендации</w:t>
      </w:r>
      <w:r w:rsidR="00240EE4">
        <w:rPr>
          <w:rFonts w:ascii="Cuprum" w:eastAsia="Times New Roman" w:hAnsi="Cuprum" w:cs="Times New Roman"/>
          <w:color w:val="111111"/>
          <w:sz w:val="28"/>
          <w:szCs w:val="28"/>
          <w:lang w:eastAsia="ru-RU"/>
        </w:rPr>
        <w:t xml:space="preserve"> педагога-психолога </w:t>
      </w:r>
      <w:r w:rsidRPr="00127463">
        <w:rPr>
          <w:rFonts w:ascii="Cuprum" w:eastAsia="Times New Roman" w:hAnsi="Cuprum" w:cs="Times New Roman"/>
          <w:color w:val="111111"/>
          <w:sz w:val="28"/>
          <w:szCs w:val="28"/>
          <w:lang w:eastAsia="ru-RU"/>
        </w:rPr>
        <w:t xml:space="preserve"> для родителей детей младшего дошкольного и раннего возраста по адаптации детей к учреждению дошкольного образования.</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 Детский сад – это новое окружение, новая обстановка, новые люди. Ребенок в период адаптации – живая модель стрессового состояния. 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b/>
          <w:bCs/>
          <w:color w:val="111111"/>
          <w:sz w:val="27"/>
          <w:lang w:eastAsia="ru-RU"/>
        </w:rPr>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1.Убедитесь в своей уверенности в том, что вашей семье детский сад необходим именно сейчас.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2. Создавайте и сохраняйте позитивное отношение ко всему, что касается детского сада.</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3. Приведите ребенка на игровую площадку детского сада,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4. Рассмотрите вместе с ребёнком ваши фотографии детсадовского возраста.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 xml:space="preserve">5. Посещайте вместе с ребёнком детские парки и площадки, приучайте его к игре в песочницах, на качелях. Ходите с ребёнком на праздники, на дни рождения друзей, наблюдайте,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w:t>
      </w:r>
      <w:r w:rsidRPr="00E7019F">
        <w:rPr>
          <w:rFonts w:ascii="Cuprum" w:eastAsia="Times New Roman" w:hAnsi="Cuprum" w:cs="Times New Roman"/>
          <w:color w:val="111111"/>
          <w:sz w:val="27"/>
          <w:szCs w:val="27"/>
          <w:lang w:eastAsia="ru-RU"/>
        </w:rPr>
        <w:lastRenderedPageBreak/>
        <w:t>скорректируйте темы бесед с малышом. Главное, чтобы ребёнок воспринял положительный настрой взрослых, который поможет ему в дальнейшем.</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6. Не обсуждайте при ребенке проблемы,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proofErr w:type="gramStart"/>
      <w:r w:rsidRPr="00E7019F">
        <w:rPr>
          <w:rFonts w:ascii="Cuprum" w:eastAsia="Times New Roman" w:hAnsi="Cuprum" w:cs="Times New Roman"/>
          <w:color w:val="111111"/>
          <w:sz w:val="27"/>
          <w:szCs w:val="27"/>
          <w:lang w:eastAsia="ru-RU"/>
        </w:rPr>
        <w:t>7.Заранее узнайте режим дня дошкольного учреждения и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roofErr w:type="gramEnd"/>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8. Постепенно предлагайте малышу кушать те продукты и блюда, которые входят в меню детского сад</w:t>
      </w:r>
      <w:proofErr w:type="gramStart"/>
      <w:r w:rsidRPr="00E7019F">
        <w:rPr>
          <w:rFonts w:ascii="Cuprum" w:eastAsia="Times New Roman" w:hAnsi="Cuprum" w:cs="Times New Roman"/>
          <w:color w:val="111111"/>
          <w:sz w:val="27"/>
          <w:szCs w:val="27"/>
          <w:lang w:eastAsia="ru-RU"/>
        </w:rPr>
        <w:t>а(</w:t>
      </w:r>
      <w:proofErr w:type="gramEnd"/>
      <w:r w:rsidRPr="00E7019F">
        <w:rPr>
          <w:rFonts w:ascii="Cuprum" w:eastAsia="Times New Roman" w:hAnsi="Cuprum" w:cs="Times New Roman"/>
          <w:color w:val="111111"/>
          <w:sz w:val="27"/>
          <w:szCs w:val="27"/>
          <w:lang w:eastAsia="ru-RU"/>
        </w:rPr>
        <w:t xml:space="preserve">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w:t>
      </w:r>
      <w:proofErr w:type="gramStart"/>
      <w:r w:rsidRPr="00E7019F">
        <w:rPr>
          <w:rFonts w:ascii="Cuprum" w:eastAsia="Times New Roman" w:hAnsi="Cuprum" w:cs="Times New Roman"/>
          <w:color w:val="111111"/>
          <w:sz w:val="27"/>
          <w:szCs w:val="27"/>
          <w:lang w:eastAsia="ru-RU"/>
        </w:rPr>
        <w:t>привыкал</w:t>
      </w:r>
      <w:proofErr w:type="gramEnd"/>
      <w:r w:rsidRPr="00E7019F">
        <w:rPr>
          <w:rFonts w:ascii="Cuprum" w:eastAsia="Times New Roman" w:hAnsi="Cuprum" w:cs="Times New Roman"/>
          <w:color w:val="111111"/>
          <w:sz w:val="27"/>
          <w:szCs w:val="27"/>
          <w:lang w:eastAsia="ru-RU"/>
        </w:rPr>
        <w:t xml:space="preserve">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9. Обязательно поставьте в известность персонал садика, если малыш склонен к аллергии на тот или иной продукт или лекарство.</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 xml:space="preserve">10. Формируйте у ребенка навыки самостоятельности: </w:t>
      </w:r>
      <w:proofErr w:type="gramStart"/>
      <w:r w:rsidRPr="00E7019F">
        <w:rPr>
          <w:rFonts w:ascii="Cuprum" w:eastAsia="Times New Roman" w:hAnsi="Cuprum" w:cs="Times New Roman"/>
          <w:color w:val="111111"/>
          <w:sz w:val="27"/>
          <w:szCs w:val="27"/>
          <w:lang w:eastAsia="ru-RU"/>
        </w:rPr>
        <w:t>приучайте его самостоятельно есть</w:t>
      </w:r>
      <w:proofErr w:type="gramEnd"/>
      <w:r w:rsidRPr="00E7019F">
        <w:rPr>
          <w:rFonts w:ascii="Cuprum" w:eastAsia="Times New Roman" w:hAnsi="Cuprum" w:cs="Times New Roman"/>
          <w:color w:val="111111"/>
          <w:sz w:val="27"/>
          <w:szCs w:val="27"/>
          <w:lang w:eastAsia="ru-RU"/>
        </w:rPr>
        <w:t xml:space="preserve">,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w:t>
      </w:r>
      <w:proofErr w:type="gramStart"/>
      <w:r w:rsidRPr="00E7019F">
        <w:rPr>
          <w:rFonts w:ascii="Cuprum" w:eastAsia="Times New Roman" w:hAnsi="Cuprum" w:cs="Times New Roman"/>
          <w:color w:val="111111"/>
          <w:sz w:val="27"/>
          <w:szCs w:val="27"/>
          <w:lang w:eastAsia="ru-RU"/>
        </w:rPr>
        <w:t>и раздевайте игрушку</w:t>
      </w:r>
      <w:proofErr w:type="gramEnd"/>
      <w:r w:rsidRPr="00E7019F">
        <w:rPr>
          <w:rFonts w:ascii="Cuprum" w:eastAsia="Times New Roman" w:hAnsi="Cuprum" w:cs="Times New Roman"/>
          <w:color w:val="111111"/>
          <w:sz w:val="27"/>
          <w:szCs w:val="27"/>
          <w:lang w:eastAsia="ru-RU"/>
        </w:rPr>
        <w:t>.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11. Приучайте ребенка пользоваться горшком или унитазом. В случае</w:t>
      </w:r>
      <w:proofErr w:type="gramStart"/>
      <w:r w:rsidRPr="00E7019F">
        <w:rPr>
          <w:rFonts w:ascii="Cuprum" w:eastAsia="Times New Roman" w:hAnsi="Cuprum" w:cs="Times New Roman"/>
          <w:color w:val="111111"/>
          <w:sz w:val="27"/>
          <w:szCs w:val="27"/>
          <w:lang w:eastAsia="ru-RU"/>
        </w:rPr>
        <w:t>,</w:t>
      </w:r>
      <w:proofErr w:type="gramEnd"/>
      <w:r w:rsidRPr="00E7019F">
        <w:rPr>
          <w:rFonts w:ascii="Cuprum" w:eastAsia="Times New Roman" w:hAnsi="Cuprum" w:cs="Times New Roman"/>
          <w:color w:val="111111"/>
          <w:sz w:val="27"/>
          <w:szCs w:val="27"/>
          <w:lang w:eastAsia="ru-RU"/>
        </w:rPr>
        <w:t xml:space="preserve"> если ваш ребенок не умеет пользоваться горшком, постарайтесь приучить его сообщать о мокрых штанишках или, о возникшей потребности.</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 xml:space="preserve">12. В первый день поступления ребёнка в детский сад не нервничайте, не демонстрируйте свою тревогу. Отправляйте малыша в детский сад только </w:t>
      </w:r>
      <w:proofErr w:type="gramStart"/>
      <w:r w:rsidRPr="00E7019F">
        <w:rPr>
          <w:rFonts w:ascii="Cuprum" w:eastAsia="Times New Roman" w:hAnsi="Cuprum" w:cs="Times New Roman"/>
          <w:color w:val="111111"/>
          <w:sz w:val="27"/>
          <w:szCs w:val="27"/>
          <w:lang w:eastAsia="ru-RU"/>
        </w:rPr>
        <w:t>при том</w:t>
      </w:r>
      <w:proofErr w:type="gramEnd"/>
      <w:r w:rsidRPr="00E7019F">
        <w:rPr>
          <w:rFonts w:ascii="Cuprum" w:eastAsia="Times New Roman" w:hAnsi="Cuprum" w:cs="Times New Roman"/>
          <w:color w:val="111111"/>
          <w:sz w:val="27"/>
          <w:szCs w:val="27"/>
          <w:lang w:eastAsia="ru-RU"/>
        </w:rPr>
        <w:t xml:space="preserve"> условии, что он абсолютно здоров.</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13. Расскажите воспитателю об особенностях ребёнка, что ему нравится, что он не переносит, что уже умеет и в чем нужна помощь.</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lastRenderedPageBreak/>
        <w:t>14.Разрешите ребёнку взять с собой в первый день в детский сад любимую игрушку.</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15.Не оставляйте малыша в саду сразу на целый день. В первую неделю приводите ребенка всего на 1-2 часа, постепенно увеличивая количество времени, которое он проводит в детском саду.</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16.Помните о том, что утреннее расставание детей и родителей в детском саду – всегда трудный момент для обоих. Расставайтесь с ребенком легко и быстро. Разработайте вместе с ребенком несложную систему прощальных знаков внимания – и ему будет проще отпустить вас. В случае</w:t>
      </w:r>
      <w:proofErr w:type="gramStart"/>
      <w:r w:rsidRPr="00E7019F">
        <w:rPr>
          <w:rFonts w:ascii="Cuprum" w:eastAsia="Times New Roman" w:hAnsi="Cuprum" w:cs="Times New Roman"/>
          <w:color w:val="111111"/>
          <w:sz w:val="27"/>
          <w:szCs w:val="27"/>
          <w:lang w:eastAsia="ru-RU"/>
        </w:rPr>
        <w:t>,</w:t>
      </w:r>
      <w:proofErr w:type="gramEnd"/>
      <w:r w:rsidRPr="00E7019F">
        <w:rPr>
          <w:rFonts w:ascii="Cuprum" w:eastAsia="Times New Roman" w:hAnsi="Cuprum" w:cs="Times New Roman"/>
          <w:color w:val="111111"/>
          <w:sz w:val="27"/>
          <w:szCs w:val="27"/>
          <w:lang w:eastAsia="ru-RU"/>
        </w:rPr>
        <w:t xml:space="preserve"> если ребенку очень трудно расстаться с мамой, пусть на первых порах его отводят в садик папа, бабушка или дедушка.</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17.Не делайте перерывы в посещении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18.Сохраняйте спокойный и бесконфликтный климат для ребенка в семье на период адаптации. Отмените походы в кино, цирк, в гости, сократите время просмотра телевизора.</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19.В выходные дни соблюдайте дома приблизительно такой же режим, как в детском саду.</w:t>
      </w:r>
    </w:p>
    <w:p w:rsidR="00127463" w:rsidRPr="00E7019F" w:rsidRDefault="00127463" w:rsidP="00127463">
      <w:pPr>
        <w:shd w:val="clear" w:color="auto" w:fill="FFFFFF"/>
        <w:spacing w:after="136" w:line="240" w:lineRule="auto"/>
        <w:rPr>
          <w:rFonts w:ascii="Cuprum" w:eastAsia="Times New Roman" w:hAnsi="Cuprum" w:cs="Times New Roman"/>
          <w:color w:val="111111"/>
          <w:sz w:val="27"/>
          <w:szCs w:val="27"/>
          <w:lang w:eastAsia="ru-RU"/>
        </w:rPr>
      </w:pPr>
      <w:r w:rsidRPr="00E7019F">
        <w:rPr>
          <w:rFonts w:ascii="Cuprum" w:eastAsia="Times New Roman" w:hAnsi="Cuprum" w:cs="Times New Roman"/>
          <w:color w:val="111111"/>
          <w:sz w:val="27"/>
          <w:szCs w:val="27"/>
          <w:lang w:eastAsia="ru-RU"/>
        </w:rPr>
        <w:t>20.Помните о том, что адаптация у детей проходит по-разному, выражается в отличных друг от друга реакциях и занимает разные сроки. Ваш ребёнок индивидуален в своём поведении, своих переживаниях и чувствах,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F05110" w:rsidRDefault="00F05110"/>
    <w:sectPr w:rsidR="00F05110" w:rsidSect="00F051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upr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characterSpacingControl w:val="doNotCompress"/>
  <w:compat/>
  <w:rsids>
    <w:rsidRoot w:val="00127463"/>
    <w:rsid w:val="000347EE"/>
    <w:rsid w:val="00127463"/>
    <w:rsid w:val="00240EE4"/>
    <w:rsid w:val="00690176"/>
    <w:rsid w:val="006C08A0"/>
    <w:rsid w:val="009D5822"/>
    <w:rsid w:val="00DE53CA"/>
    <w:rsid w:val="00F0420B"/>
    <w:rsid w:val="00F0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463"/>
    <w:pPr>
      <w:spacing w:after="200" w:line="276" w:lineRule="auto"/>
    </w:pPr>
  </w:style>
  <w:style w:type="paragraph" w:styleId="1">
    <w:name w:val="heading 1"/>
    <w:basedOn w:val="a"/>
    <w:link w:val="10"/>
    <w:uiPriority w:val="9"/>
    <w:qFormat/>
    <w:rsid w:val="009D582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582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5822"/>
    <w:rPr>
      <w:rFonts w:ascii="Times New Roman" w:eastAsia="Times New Roman" w:hAnsi="Times New Roman" w:cs="Times New Roman"/>
      <w:b/>
      <w:bCs/>
      <w:sz w:val="36"/>
      <w:szCs w:val="36"/>
      <w:lang w:eastAsia="ru-RU"/>
    </w:rPr>
  </w:style>
  <w:style w:type="paragraph" w:styleId="a3">
    <w:name w:val="No Spacing"/>
    <w:uiPriority w:val="1"/>
    <w:qFormat/>
    <w:rsid w:val="009D5822"/>
  </w:style>
  <w:style w:type="paragraph" w:styleId="a4">
    <w:name w:val="List Paragraph"/>
    <w:basedOn w:val="a"/>
    <w:uiPriority w:val="34"/>
    <w:qFormat/>
    <w:rsid w:val="009D5822"/>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2025-08-27T20:37:00Z</dcterms:created>
  <dcterms:modified xsi:type="dcterms:W3CDTF">2025-08-27T20:44:00Z</dcterms:modified>
</cp:coreProperties>
</file>