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8BD" w:rsidRPr="003A08BD" w:rsidRDefault="003A08BD" w:rsidP="003A08BD">
      <w:pPr>
        <w:spacing w:after="120"/>
        <w:ind w:left="-284" w:firstLine="284"/>
        <w:rPr>
          <w:rFonts w:ascii="Times New Roman" w:hAnsi="Times New Roman" w:cs="Times New Roman"/>
          <w:color w:val="E36C0A" w:themeColor="accent6" w:themeShade="BF"/>
          <w:sz w:val="36"/>
          <w:szCs w:val="36"/>
          <w:shd w:val="clear" w:color="auto" w:fill="FFFFFF"/>
        </w:rPr>
      </w:pPr>
      <w:r w:rsidRPr="003A08BD">
        <w:rPr>
          <w:rFonts w:ascii="Times New Roman" w:hAnsi="Times New Roman" w:cs="Times New Roman"/>
          <w:color w:val="E36C0A" w:themeColor="accent6" w:themeShade="BF"/>
          <w:sz w:val="36"/>
          <w:szCs w:val="36"/>
          <w:shd w:val="clear" w:color="auto" w:fill="FFFFFF"/>
        </w:rPr>
        <w:t xml:space="preserve">Как справиться с детской истерикой: 5 главных правил </w:t>
      </w:r>
    </w:p>
    <w:p w:rsidR="003A08BD" w:rsidRPr="003A08BD" w:rsidRDefault="003A08BD" w:rsidP="003A08BD">
      <w:pPr>
        <w:spacing w:after="120"/>
        <w:ind w:left="-284" w:firstLine="284"/>
        <w:rPr>
          <w:rFonts w:ascii="Times New Roman" w:hAnsi="Times New Roman" w:cs="Times New Roman"/>
          <w:color w:val="111111"/>
          <w:sz w:val="28"/>
          <w:szCs w:val="28"/>
          <w:shd w:val="clear" w:color="auto" w:fill="FFFFFF"/>
        </w:rPr>
      </w:pPr>
      <w:r w:rsidRPr="003A08BD">
        <w:rPr>
          <w:rFonts w:ascii="Times New Roman" w:hAnsi="Times New Roman" w:cs="Times New Roman"/>
          <w:color w:val="111111"/>
          <w:sz w:val="28"/>
          <w:szCs w:val="28"/>
          <w:shd w:val="clear" w:color="auto" w:fill="FFFFFF"/>
        </w:rPr>
        <w:t xml:space="preserve">В жизни каждого ребенка бывают эпизоды неадекватного поведения с воплями, топаньем ногами, размахиванием руками. Некоторые карапузы этим не ограничиваются: они падают на пол, кусаются и царапаются. Такое поведение называют детской истерикой. </w:t>
      </w:r>
    </w:p>
    <w:p w:rsidR="003A08BD" w:rsidRPr="003A08BD" w:rsidRDefault="003A08BD" w:rsidP="003A08BD">
      <w:pPr>
        <w:spacing w:after="120"/>
        <w:rPr>
          <w:rFonts w:ascii="Times New Roman" w:hAnsi="Times New Roman" w:cs="Times New Roman"/>
          <w:color w:val="00B050"/>
          <w:sz w:val="24"/>
          <w:szCs w:val="24"/>
          <w:shd w:val="clear" w:color="auto" w:fill="FFFFFF"/>
        </w:rPr>
      </w:pPr>
      <w:r w:rsidRPr="003A08BD">
        <w:rPr>
          <w:rFonts w:ascii="Times New Roman" w:hAnsi="Times New Roman" w:cs="Times New Roman"/>
          <w:color w:val="00B050"/>
          <w:sz w:val="24"/>
          <w:szCs w:val="24"/>
          <w:shd w:val="clear" w:color="auto" w:fill="FFFFFF"/>
        </w:rPr>
        <w:t>Надрывный плач крохи вызывается либо физиологическими</w:t>
      </w:r>
      <w:r>
        <w:rPr>
          <w:rFonts w:ascii="Times New Roman" w:hAnsi="Times New Roman" w:cs="Times New Roman"/>
          <w:color w:val="00B050"/>
          <w:sz w:val="24"/>
          <w:szCs w:val="24"/>
          <w:shd w:val="clear" w:color="auto" w:fill="FFFFFF"/>
        </w:rPr>
        <w:t xml:space="preserve">, </w:t>
      </w:r>
      <w:r w:rsidRPr="003A08BD">
        <w:rPr>
          <w:rFonts w:ascii="Times New Roman" w:hAnsi="Times New Roman" w:cs="Times New Roman"/>
          <w:color w:val="00B050"/>
          <w:sz w:val="24"/>
          <w:szCs w:val="24"/>
          <w:shd w:val="clear" w:color="auto" w:fill="FFFFFF"/>
        </w:rPr>
        <w:t xml:space="preserve">  либо психологическими причинами</w:t>
      </w:r>
      <w:r w:rsidRPr="003A08BD">
        <w:rPr>
          <w:rFonts w:ascii="Times New Roman" w:hAnsi="Times New Roman" w:cs="Times New Roman"/>
          <w:color w:val="111111"/>
          <w:sz w:val="24"/>
          <w:szCs w:val="24"/>
          <w:shd w:val="clear" w:color="auto" w:fill="FFFFFF"/>
        </w:rPr>
        <w:t>.</w:t>
      </w:r>
    </w:p>
    <w:p w:rsidR="003A08BD" w:rsidRPr="003A08BD" w:rsidRDefault="003A08BD" w:rsidP="003A08BD">
      <w:pPr>
        <w:spacing w:after="120"/>
        <w:ind w:left="-284" w:firstLine="284"/>
        <w:rPr>
          <w:rFonts w:ascii="Times New Roman" w:hAnsi="Times New Roman" w:cs="Times New Roman"/>
          <w:b/>
          <w:sz w:val="28"/>
          <w:szCs w:val="28"/>
          <w:shd w:val="clear" w:color="auto" w:fill="FFFFFF"/>
        </w:rPr>
      </w:pPr>
      <w:r w:rsidRPr="003A08BD">
        <w:rPr>
          <w:rFonts w:ascii="Times New Roman" w:hAnsi="Times New Roman" w:cs="Times New Roman"/>
          <w:b/>
          <w:sz w:val="28"/>
          <w:szCs w:val="28"/>
          <w:shd w:val="clear" w:color="auto" w:fill="FFFFFF"/>
        </w:rPr>
        <w:t xml:space="preserve">Физиологические причины детской истерики </w:t>
      </w:r>
    </w:p>
    <w:p w:rsidR="003A08BD" w:rsidRPr="003A08BD" w:rsidRDefault="003A08BD" w:rsidP="003A08BD">
      <w:pPr>
        <w:spacing w:after="120"/>
        <w:ind w:left="-284" w:firstLine="284"/>
        <w:rPr>
          <w:rFonts w:ascii="Times New Roman" w:hAnsi="Times New Roman" w:cs="Times New Roman"/>
          <w:color w:val="111111"/>
          <w:sz w:val="28"/>
          <w:szCs w:val="28"/>
          <w:shd w:val="clear" w:color="auto" w:fill="FFFFFF"/>
        </w:rPr>
      </w:pPr>
      <w:r w:rsidRPr="003A08BD">
        <w:rPr>
          <w:rFonts w:ascii="Times New Roman" w:hAnsi="Times New Roman" w:cs="Times New Roman"/>
          <w:color w:val="111111"/>
          <w:sz w:val="28"/>
          <w:szCs w:val="28"/>
          <w:shd w:val="clear" w:color="auto" w:fill="FFFFFF"/>
        </w:rPr>
        <w:t xml:space="preserve">Ребенок, не умеющий еще разговаривать, сигнализирует истерикой о том, что он устал, проголодался, </w:t>
      </w:r>
      <w:proofErr w:type="spellStart"/>
      <w:r w:rsidRPr="003A08BD">
        <w:rPr>
          <w:rFonts w:ascii="Times New Roman" w:hAnsi="Times New Roman" w:cs="Times New Roman"/>
          <w:color w:val="111111"/>
          <w:sz w:val="28"/>
          <w:szCs w:val="28"/>
          <w:shd w:val="clear" w:color="auto" w:fill="FFFFFF"/>
        </w:rPr>
        <w:t>перевозбудился</w:t>
      </w:r>
      <w:proofErr w:type="spellEnd"/>
      <w:r w:rsidRPr="003A08BD">
        <w:rPr>
          <w:rFonts w:ascii="Times New Roman" w:hAnsi="Times New Roman" w:cs="Times New Roman"/>
          <w:color w:val="111111"/>
          <w:sz w:val="28"/>
          <w:szCs w:val="28"/>
          <w:shd w:val="clear" w:color="auto" w:fill="FFFFFF"/>
        </w:rPr>
        <w:t xml:space="preserve">,  испытывает боль или начинает заболевать.  Следует выяснить причину беспокойства ребенка. Если речь не идет об удовлетворении базовых потребностей, следует своевременно показать его соответствующим специалистам. </w:t>
      </w:r>
    </w:p>
    <w:p w:rsidR="003A08BD" w:rsidRPr="003A08BD" w:rsidRDefault="003A08BD" w:rsidP="003A08BD">
      <w:pPr>
        <w:spacing w:after="120"/>
        <w:ind w:left="-284" w:firstLine="284"/>
        <w:rPr>
          <w:rFonts w:ascii="Times New Roman" w:hAnsi="Times New Roman" w:cs="Times New Roman"/>
          <w:b/>
          <w:color w:val="111111"/>
          <w:sz w:val="28"/>
          <w:szCs w:val="28"/>
          <w:shd w:val="clear" w:color="auto" w:fill="FFFFFF"/>
        </w:rPr>
      </w:pPr>
      <w:r w:rsidRPr="003A08BD">
        <w:rPr>
          <w:rFonts w:ascii="Times New Roman" w:hAnsi="Times New Roman" w:cs="Times New Roman"/>
          <w:b/>
          <w:color w:val="111111"/>
          <w:sz w:val="28"/>
          <w:szCs w:val="28"/>
          <w:shd w:val="clear" w:color="auto" w:fill="FFFFFF"/>
        </w:rPr>
        <w:t xml:space="preserve">Психологические причины детской истерики </w:t>
      </w:r>
    </w:p>
    <w:p w:rsidR="003A08BD" w:rsidRPr="003A08BD" w:rsidRDefault="003A08BD" w:rsidP="003A08BD">
      <w:pPr>
        <w:spacing w:after="120"/>
        <w:ind w:left="-284" w:firstLine="284"/>
        <w:rPr>
          <w:rFonts w:ascii="Times New Roman" w:hAnsi="Times New Roman" w:cs="Times New Roman"/>
          <w:color w:val="111111"/>
          <w:sz w:val="28"/>
          <w:szCs w:val="28"/>
          <w:shd w:val="clear" w:color="auto" w:fill="FFFFFF"/>
        </w:rPr>
      </w:pPr>
      <w:r w:rsidRPr="003A08BD">
        <w:rPr>
          <w:rFonts w:ascii="Times New Roman" w:hAnsi="Times New Roman" w:cs="Times New Roman"/>
          <w:color w:val="111111"/>
          <w:sz w:val="28"/>
          <w:szCs w:val="28"/>
          <w:shd w:val="clear" w:color="auto" w:fill="FFFFFF"/>
        </w:rPr>
        <w:t xml:space="preserve">Маленькие дети, как и взрослые, испытывают разочарования, потери, неудовлетворенность, страх. Эти состояния могут вызывать у ребенка бурные эмоции. В отличие от зрелой личности, владеющей навыками </w:t>
      </w:r>
      <w:proofErr w:type="spellStart"/>
      <w:r w:rsidRPr="003A08BD">
        <w:rPr>
          <w:rFonts w:ascii="Times New Roman" w:hAnsi="Times New Roman" w:cs="Times New Roman"/>
          <w:color w:val="111111"/>
          <w:sz w:val="28"/>
          <w:szCs w:val="28"/>
          <w:shd w:val="clear" w:color="auto" w:fill="FFFFFF"/>
        </w:rPr>
        <w:t>саморегуляции</w:t>
      </w:r>
      <w:proofErr w:type="spellEnd"/>
      <w:r w:rsidRPr="003A08BD">
        <w:rPr>
          <w:rFonts w:ascii="Times New Roman" w:hAnsi="Times New Roman" w:cs="Times New Roman"/>
          <w:color w:val="111111"/>
          <w:sz w:val="28"/>
          <w:szCs w:val="28"/>
          <w:shd w:val="clear" w:color="auto" w:fill="FFFFFF"/>
        </w:rPr>
        <w:t xml:space="preserve">, малыш не может справиться с нахлынувшими на него переживаниями. Поэтому он «плохо» себя ведет, становится неуправляемым. </w:t>
      </w:r>
    </w:p>
    <w:p w:rsidR="003A08BD" w:rsidRPr="003A08BD" w:rsidRDefault="003A08BD" w:rsidP="003A08BD">
      <w:pPr>
        <w:spacing w:after="120"/>
        <w:ind w:left="-284" w:firstLine="284"/>
        <w:rPr>
          <w:rFonts w:ascii="Times New Roman" w:hAnsi="Times New Roman" w:cs="Times New Roman"/>
          <w:b/>
          <w:color w:val="111111"/>
          <w:sz w:val="28"/>
          <w:szCs w:val="28"/>
          <w:shd w:val="clear" w:color="auto" w:fill="FFFFFF"/>
        </w:rPr>
      </w:pPr>
      <w:r w:rsidRPr="003A08BD">
        <w:rPr>
          <w:rFonts w:ascii="Times New Roman" w:hAnsi="Times New Roman" w:cs="Times New Roman"/>
          <w:b/>
          <w:color w:val="111111"/>
          <w:sz w:val="28"/>
          <w:szCs w:val="28"/>
          <w:shd w:val="clear" w:color="auto" w:fill="FFFFFF"/>
        </w:rPr>
        <w:t xml:space="preserve">Как справиться с детской истерикой? </w:t>
      </w:r>
    </w:p>
    <w:p w:rsidR="003A08BD" w:rsidRPr="003A08BD" w:rsidRDefault="003A08BD" w:rsidP="003A08BD">
      <w:pPr>
        <w:spacing w:after="120"/>
        <w:ind w:left="-284" w:firstLine="284"/>
        <w:rPr>
          <w:rFonts w:ascii="Times New Roman" w:hAnsi="Times New Roman" w:cs="Times New Roman"/>
          <w:color w:val="111111"/>
          <w:sz w:val="28"/>
          <w:szCs w:val="28"/>
          <w:shd w:val="clear" w:color="auto" w:fill="FFFFFF"/>
        </w:rPr>
      </w:pPr>
      <w:r w:rsidRPr="003A08BD">
        <w:rPr>
          <w:rFonts w:ascii="Times New Roman" w:hAnsi="Times New Roman" w:cs="Times New Roman"/>
          <w:color w:val="111111"/>
          <w:sz w:val="28"/>
          <w:szCs w:val="28"/>
          <w:shd w:val="clear" w:color="auto" w:fill="FFFFFF"/>
        </w:rPr>
        <w:t xml:space="preserve">Чтобы не вырастить тревожного неврастеника, родителям следует научить ребенка адекватно переносить неприятности. Главная задача взрослого – помочь расстроенному малышу достигать эмоционального равновесия. Вот советы психологов, как это сделать наилучшим образом: </w:t>
      </w:r>
    </w:p>
    <w:p w:rsidR="003A08BD" w:rsidRPr="003A08BD" w:rsidRDefault="003A08BD" w:rsidP="003A08BD">
      <w:pPr>
        <w:pStyle w:val="a4"/>
        <w:numPr>
          <w:ilvl w:val="0"/>
          <w:numId w:val="1"/>
        </w:numPr>
        <w:spacing w:after="120"/>
        <w:ind w:left="-284" w:firstLine="284"/>
        <w:rPr>
          <w:rFonts w:ascii="Times New Roman" w:hAnsi="Times New Roman" w:cs="Times New Roman"/>
          <w:color w:val="FF0000"/>
          <w:sz w:val="28"/>
          <w:szCs w:val="28"/>
          <w:shd w:val="clear" w:color="auto" w:fill="FFFFFF"/>
        </w:rPr>
      </w:pPr>
      <w:r w:rsidRPr="003A08BD">
        <w:rPr>
          <w:rFonts w:ascii="Times New Roman" w:hAnsi="Times New Roman" w:cs="Times New Roman"/>
          <w:color w:val="FF0000"/>
          <w:sz w:val="28"/>
          <w:szCs w:val="28"/>
          <w:shd w:val="clear" w:color="auto" w:fill="FFFFFF"/>
        </w:rPr>
        <w:t xml:space="preserve">Спокойствие, только спокойствие </w:t>
      </w:r>
    </w:p>
    <w:p w:rsidR="003A08BD" w:rsidRPr="003A08BD" w:rsidRDefault="003A08BD" w:rsidP="003A08BD">
      <w:pPr>
        <w:pStyle w:val="a4"/>
        <w:spacing w:after="120"/>
        <w:ind w:left="-284" w:firstLine="284"/>
        <w:rPr>
          <w:rFonts w:ascii="Times New Roman" w:hAnsi="Times New Roman" w:cs="Times New Roman"/>
          <w:color w:val="111111"/>
          <w:sz w:val="28"/>
          <w:szCs w:val="28"/>
          <w:shd w:val="clear" w:color="auto" w:fill="FFFFFF"/>
        </w:rPr>
      </w:pPr>
      <w:r w:rsidRPr="003A08BD">
        <w:rPr>
          <w:rFonts w:ascii="Times New Roman" w:hAnsi="Times New Roman" w:cs="Times New Roman"/>
          <w:color w:val="111111"/>
          <w:sz w:val="28"/>
          <w:szCs w:val="28"/>
          <w:shd w:val="clear" w:color="auto" w:fill="FFFFFF"/>
        </w:rPr>
        <w:t xml:space="preserve">Очень важно оставаться невозмутимым с ребенком, агрессивно проявляющим свои переживания. Покажите ему, что на вас его вопли и крики никак не действуют. Речь идет не о полном игнорировании его проблемы, а о нежелании поддаваться вздорной манере общения. Вопреки его бурному протесту, постарайтесь выглядеть как можно более уравновешенными. Улыбнитесь, повторите свое требование, глядя ему в глаза, дружелюбным спокойным тоном. Так он скорее услышит вас. </w:t>
      </w:r>
    </w:p>
    <w:p w:rsidR="003A08BD" w:rsidRPr="003A08BD" w:rsidRDefault="003A08BD" w:rsidP="003A08BD">
      <w:pPr>
        <w:pStyle w:val="a4"/>
        <w:numPr>
          <w:ilvl w:val="0"/>
          <w:numId w:val="1"/>
        </w:numPr>
        <w:spacing w:after="120"/>
        <w:ind w:left="-284" w:firstLine="284"/>
        <w:rPr>
          <w:rFonts w:ascii="Times New Roman" w:hAnsi="Times New Roman" w:cs="Times New Roman"/>
          <w:color w:val="FF0000"/>
          <w:sz w:val="28"/>
          <w:szCs w:val="28"/>
          <w:shd w:val="clear" w:color="auto" w:fill="FFFFFF"/>
        </w:rPr>
      </w:pPr>
      <w:r w:rsidRPr="003A08BD">
        <w:rPr>
          <w:rFonts w:ascii="Times New Roman" w:hAnsi="Times New Roman" w:cs="Times New Roman"/>
          <w:color w:val="FF0000"/>
          <w:sz w:val="28"/>
          <w:szCs w:val="28"/>
          <w:shd w:val="clear" w:color="auto" w:fill="FFFFFF"/>
        </w:rPr>
        <w:t xml:space="preserve">Разделенное горе — полбеды </w:t>
      </w:r>
    </w:p>
    <w:p w:rsidR="003A08BD" w:rsidRPr="003A08BD" w:rsidRDefault="003A08BD" w:rsidP="003A08BD">
      <w:pPr>
        <w:pStyle w:val="a4"/>
        <w:spacing w:after="120"/>
        <w:ind w:left="-284" w:firstLine="284"/>
        <w:rPr>
          <w:rFonts w:ascii="Times New Roman" w:hAnsi="Times New Roman" w:cs="Times New Roman"/>
          <w:color w:val="111111"/>
          <w:sz w:val="28"/>
          <w:szCs w:val="28"/>
          <w:shd w:val="clear" w:color="auto" w:fill="FFFFFF"/>
        </w:rPr>
      </w:pPr>
      <w:r w:rsidRPr="003A08BD">
        <w:rPr>
          <w:rFonts w:ascii="Times New Roman" w:hAnsi="Times New Roman" w:cs="Times New Roman"/>
          <w:color w:val="111111"/>
          <w:sz w:val="28"/>
          <w:szCs w:val="28"/>
          <w:shd w:val="clear" w:color="auto" w:fill="FFFFFF"/>
        </w:rPr>
        <w:t xml:space="preserve">Покажите крохе, пришедшему в ярость, что вы понимаете его. Выразите словами его переживания: «Нелегко прервать такую интересную игру», «Трудно уйти из магазина без покупки», «Обидно остаться дома в такую </w:t>
      </w:r>
      <w:r w:rsidRPr="003A08BD">
        <w:rPr>
          <w:rFonts w:ascii="Times New Roman" w:hAnsi="Times New Roman" w:cs="Times New Roman"/>
          <w:color w:val="111111"/>
          <w:sz w:val="28"/>
          <w:szCs w:val="28"/>
          <w:shd w:val="clear" w:color="auto" w:fill="FFFFFF"/>
        </w:rPr>
        <w:lastRenderedPageBreak/>
        <w:t xml:space="preserve">погоду». Это будет явным сигналом того, что вы принимаете чувства ребенка и признаете за ним право их иметь. Но вслед за этим не должны последовать уступки. Максимум, что можно выразить, – сочувствие: «Мне жаль, что так случилось». </w:t>
      </w:r>
    </w:p>
    <w:p w:rsidR="003A08BD" w:rsidRPr="003A08BD" w:rsidRDefault="003A08BD" w:rsidP="003A08BD">
      <w:pPr>
        <w:pStyle w:val="a4"/>
        <w:numPr>
          <w:ilvl w:val="0"/>
          <w:numId w:val="1"/>
        </w:numPr>
        <w:spacing w:after="120"/>
        <w:ind w:left="-284" w:firstLine="284"/>
        <w:rPr>
          <w:rFonts w:ascii="Times New Roman" w:hAnsi="Times New Roman" w:cs="Times New Roman"/>
          <w:color w:val="FF0000"/>
          <w:sz w:val="28"/>
          <w:szCs w:val="28"/>
          <w:shd w:val="clear" w:color="auto" w:fill="FFFFFF"/>
        </w:rPr>
      </w:pPr>
      <w:r w:rsidRPr="003A08BD">
        <w:rPr>
          <w:rFonts w:ascii="Times New Roman" w:hAnsi="Times New Roman" w:cs="Times New Roman"/>
          <w:color w:val="FF0000"/>
          <w:sz w:val="28"/>
          <w:szCs w:val="28"/>
          <w:shd w:val="clear" w:color="auto" w:fill="FFFFFF"/>
        </w:rPr>
        <w:t xml:space="preserve">Жизнь продолжается </w:t>
      </w:r>
    </w:p>
    <w:p w:rsidR="003A08BD" w:rsidRPr="003A08BD" w:rsidRDefault="003A08BD" w:rsidP="003A08BD">
      <w:pPr>
        <w:pStyle w:val="a4"/>
        <w:spacing w:after="120"/>
        <w:ind w:left="-284" w:firstLine="284"/>
        <w:rPr>
          <w:rFonts w:ascii="Times New Roman" w:hAnsi="Times New Roman" w:cs="Times New Roman"/>
          <w:color w:val="111111"/>
          <w:sz w:val="28"/>
          <w:szCs w:val="28"/>
          <w:shd w:val="clear" w:color="auto" w:fill="FFFFFF"/>
        </w:rPr>
      </w:pPr>
      <w:r w:rsidRPr="003A08BD">
        <w:rPr>
          <w:rFonts w:ascii="Times New Roman" w:hAnsi="Times New Roman" w:cs="Times New Roman"/>
          <w:color w:val="111111"/>
          <w:sz w:val="28"/>
          <w:szCs w:val="28"/>
          <w:shd w:val="clear" w:color="auto" w:fill="FFFFFF"/>
        </w:rPr>
        <w:t xml:space="preserve">Если ребенок не </w:t>
      </w:r>
      <w:proofErr w:type="gramStart"/>
      <w:r w:rsidRPr="003A08BD">
        <w:rPr>
          <w:rFonts w:ascii="Times New Roman" w:hAnsi="Times New Roman" w:cs="Times New Roman"/>
          <w:color w:val="111111"/>
          <w:sz w:val="28"/>
          <w:szCs w:val="28"/>
          <w:shd w:val="clear" w:color="auto" w:fill="FFFFFF"/>
        </w:rPr>
        <w:t>уймется</w:t>
      </w:r>
      <w:proofErr w:type="gramEnd"/>
      <w:r w:rsidRPr="003A08BD">
        <w:rPr>
          <w:rFonts w:ascii="Times New Roman" w:hAnsi="Times New Roman" w:cs="Times New Roman"/>
          <w:color w:val="111111"/>
          <w:sz w:val="28"/>
          <w:szCs w:val="28"/>
          <w:shd w:val="clear" w:color="auto" w:fill="FFFFFF"/>
        </w:rPr>
        <w:t xml:space="preserve"> и будет настаивать на своем, не стоит стараться его отвлечь или утешить. Наоборот, продолжайте внушать ему, что все в порядке, ничего катастрофического не произошло. Можно сказать что-то типа такого: «Теряют больше иногда». В конце концов, малышу надоест без толку демонстрировать свое негодование и понапрасну расходовать силы. </w:t>
      </w:r>
    </w:p>
    <w:p w:rsidR="003A08BD" w:rsidRPr="003A08BD" w:rsidRDefault="003A08BD" w:rsidP="003A08BD">
      <w:pPr>
        <w:pStyle w:val="a4"/>
        <w:numPr>
          <w:ilvl w:val="0"/>
          <w:numId w:val="1"/>
        </w:numPr>
        <w:spacing w:after="120"/>
        <w:ind w:left="-284" w:firstLine="284"/>
        <w:rPr>
          <w:rFonts w:ascii="Times New Roman" w:hAnsi="Times New Roman" w:cs="Times New Roman"/>
          <w:color w:val="FF0000"/>
          <w:sz w:val="28"/>
          <w:szCs w:val="28"/>
          <w:shd w:val="clear" w:color="auto" w:fill="FFFFFF"/>
        </w:rPr>
      </w:pPr>
      <w:r w:rsidRPr="003A08BD">
        <w:rPr>
          <w:rFonts w:ascii="Times New Roman" w:hAnsi="Times New Roman" w:cs="Times New Roman"/>
          <w:color w:val="FF0000"/>
          <w:sz w:val="28"/>
          <w:szCs w:val="28"/>
          <w:shd w:val="clear" w:color="auto" w:fill="FFFFFF"/>
        </w:rPr>
        <w:t xml:space="preserve">Без лишних слов </w:t>
      </w:r>
    </w:p>
    <w:p w:rsidR="003A08BD" w:rsidRPr="003A08BD" w:rsidRDefault="003A08BD" w:rsidP="003A08BD">
      <w:pPr>
        <w:pStyle w:val="a4"/>
        <w:spacing w:after="120"/>
        <w:ind w:left="-284" w:firstLine="284"/>
        <w:rPr>
          <w:rFonts w:ascii="Times New Roman" w:hAnsi="Times New Roman" w:cs="Times New Roman"/>
          <w:color w:val="111111"/>
          <w:sz w:val="28"/>
          <w:szCs w:val="28"/>
          <w:shd w:val="clear" w:color="auto" w:fill="FFFFFF"/>
        </w:rPr>
      </w:pPr>
      <w:r w:rsidRPr="003A08BD">
        <w:rPr>
          <w:rFonts w:ascii="Times New Roman" w:hAnsi="Times New Roman" w:cs="Times New Roman"/>
          <w:color w:val="111111"/>
          <w:sz w:val="28"/>
          <w:szCs w:val="28"/>
          <w:shd w:val="clear" w:color="auto" w:fill="FFFFFF"/>
        </w:rPr>
        <w:t xml:space="preserve">Когда ребенок немного угомонится, он, скорей всего, все еще будет молча дуться. Не стоит и в этот момент бросаться к нему с утешениями или донимать его увещеваниями. Лучшее, что может сделать любящий родитель, — заключить его в крепкие объятия. От этого малыш наверняка снова расплачется. Но это уже будет не истерика, а более адекватная реакция – выходящая со слезами печаль. В такой момент важно не рассмеяться, каким бы незначительным ни показалось вам горе маленького «страдальца». </w:t>
      </w:r>
    </w:p>
    <w:p w:rsidR="003A08BD" w:rsidRPr="003A08BD" w:rsidRDefault="003A08BD" w:rsidP="003A08BD">
      <w:pPr>
        <w:spacing w:after="120"/>
        <w:ind w:left="-284" w:firstLine="284"/>
        <w:rPr>
          <w:rFonts w:ascii="Times New Roman" w:hAnsi="Times New Roman" w:cs="Times New Roman"/>
          <w:color w:val="111111"/>
          <w:sz w:val="28"/>
          <w:szCs w:val="28"/>
          <w:shd w:val="clear" w:color="auto" w:fill="FFFFFF"/>
        </w:rPr>
      </w:pPr>
      <w:r w:rsidRPr="003A08BD">
        <w:rPr>
          <w:rFonts w:ascii="Times New Roman" w:hAnsi="Times New Roman" w:cs="Times New Roman"/>
          <w:color w:val="111111"/>
          <w:sz w:val="28"/>
          <w:szCs w:val="28"/>
          <w:shd w:val="clear" w:color="auto" w:fill="FFFFFF"/>
        </w:rPr>
        <w:t xml:space="preserve">5. </w:t>
      </w:r>
      <w:r w:rsidRPr="003A08BD">
        <w:rPr>
          <w:rFonts w:ascii="Times New Roman" w:hAnsi="Times New Roman" w:cs="Times New Roman"/>
          <w:color w:val="FF0000"/>
          <w:sz w:val="28"/>
          <w:szCs w:val="28"/>
          <w:shd w:val="clear" w:color="auto" w:fill="FFFFFF"/>
        </w:rPr>
        <w:t>Вздох облегчения</w:t>
      </w:r>
      <w:r w:rsidRPr="003A08BD">
        <w:rPr>
          <w:rFonts w:ascii="Times New Roman" w:hAnsi="Times New Roman" w:cs="Times New Roman"/>
          <w:color w:val="111111"/>
          <w:sz w:val="28"/>
          <w:szCs w:val="28"/>
          <w:shd w:val="clear" w:color="auto" w:fill="FFFFFF"/>
        </w:rPr>
        <w:t xml:space="preserve"> </w:t>
      </w:r>
    </w:p>
    <w:p w:rsidR="003A08BD" w:rsidRPr="003A08BD" w:rsidRDefault="003A08BD" w:rsidP="003A08BD">
      <w:pPr>
        <w:spacing w:after="120"/>
        <w:ind w:left="-284" w:firstLine="284"/>
        <w:rPr>
          <w:rFonts w:ascii="Times New Roman" w:hAnsi="Times New Roman" w:cs="Times New Roman"/>
          <w:color w:val="111111"/>
          <w:sz w:val="28"/>
          <w:szCs w:val="28"/>
          <w:shd w:val="clear" w:color="auto" w:fill="FFFFFF"/>
        </w:rPr>
      </w:pPr>
      <w:r w:rsidRPr="003A08BD">
        <w:rPr>
          <w:rFonts w:ascii="Times New Roman" w:hAnsi="Times New Roman" w:cs="Times New Roman"/>
          <w:color w:val="111111"/>
          <w:sz w:val="28"/>
          <w:szCs w:val="28"/>
          <w:shd w:val="clear" w:color="auto" w:fill="FFFFFF"/>
        </w:rPr>
        <w:t xml:space="preserve">Когда неприятное чувство будет до конца пережито малышом, вы услышите глубокий вдох и такой же глубокий выдох. Возможно, он освободится из ваших объятий и займется своими делами. Это будет означать, что он успокоился. Приобретенный опыт преодоления невзгод поможет ему в следующий раз быстрее и не столь драматично пережить отрицательные эмоции.  </w:t>
      </w:r>
    </w:p>
    <w:p w:rsidR="003A08BD" w:rsidRPr="003A08BD" w:rsidRDefault="003A08BD" w:rsidP="003A08BD">
      <w:pPr>
        <w:spacing w:after="120"/>
        <w:ind w:left="-284" w:firstLine="284"/>
        <w:rPr>
          <w:rFonts w:ascii="Times New Roman" w:hAnsi="Times New Roman" w:cs="Times New Roman"/>
          <w:color w:val="FF0000"/>
          <w:sz w:val="32"/>
          <w:szCs w:val="32"/>
          <w:shd w:val="clear" w:color="auto" w:fill="FFFFFF"/>
        </w:rPr>
      </w:pPr>
      <w:r w:rsidRPr="003A08BD">
        <w:rPr>
          <w:rFonts w:ascii="Times New Roman" w:hAnsi="Times New Roman" w:cs="Times New Roman"/>
          <w:color w:val="FF0000"/>
          <w:sz w:val="32"/>
          <w:szCs w:val="32"/>
          <w:shd w:val="clear" w:color="auto" w:fill="FFFFFF"/>
        </w:rPr>
        <w:t xml:space="preserve">Вместо напутствия </w:t>
      </w:r>
    </w:p>
    <w:p w:rsidR="003A08BD" w:rsidRDefault="003A08BD" w:rsidP="003A08BD">
      <w:pPr>
        <w:spacing w:after="120"/>
        <w:ind w:left="-284" w:firstLine="284"/>
        <w:rPr>
          <w:rFonts w:ascii="Times New Roman" w:hAnsi="Times New Roman" w:cs="Times New Roman"/>
          <w:color w:val="111111"/>
          <w:sz w:val="28"/>
          <w:szCs w:val="28"/>
          <w:shd w:val="clear" w:color="auto" w:fill="FFFFFF"/>
        </w:rPr>
      </w:pPr>
      <w:r w:rsidRPr="003A08BD">
        <w:rPr>
          <w:rFonts w:ascii="Times New Roman" w:hAnsi="Times New Roman" w:cs="Times New Roman"/>
          <w:color w:val="111111"/>
          <w:sz w:val="28"/>
          <w:szCs w:val="28"/>
          <w:shd w:val="clear" w:color="auto" w:fill="FFFFFF"/>
        </w:rPr>
        <w:t>Ни один ребенок не закатывает истерик перед шкафом, зеркалом или другим неодушевленным предметом. Его эмоции всегда направлены на взрослых. Поэтому важно не принимать условия «игры без правил», навязываемые малышом. По незрелости своей он желает иметь все, здесь и сейчас. Важно показать ему: так бывает не всегда, и с этим нужно научиться жить.</w:t>
      </w:r>
      <w:r w:rsidRPr="003A08BD">
        <w:rPr>
          <w:rFonts w:ascii="Times New Roman" w:hAnsi="Times New Roman" w:cs="Times New Roman"/>
          <w:color w:val="111111"/>
          <w:sz w:val="28"/>
          <w:szCs w:val="28"/>
        </w:rPr>
        <w:br/>
      </w:r>
      <w:r w:rsidRPr="003A08BD">
        <w:rPr>
          <w:rFonts w:ascii="Times New Roman" w:hAnsi="Times New Roman" w:cs="Times New Roman"/>
          <w:color w:val="111111"/>
          <w:sz w:val="28"/>
          <w:szCs w:val="28"/>
        </w:rPr>
        <w:br/>
      </w:r>
      <w:r w:rsidRPr="003A08BD">
        <w:rPr>
          <w:rFonts w:ascii="Times New Roman" w:hAnsi="Times New Roman" w:cs="Times New Roman"/>
          <w:color w:val="111111"/>
          <w:sz w:val="28"/>
          <w:szCs w:val="28"/>
          <w:shd w:val="clear" w:color="auto" w:fill="FFFFFF"/>
        </w:rPr>
        <w:t xml:space="preserve">Источник: </w:t>
      </w:r>
      <w:hyperlink r:id="rId5" w:history="1">
        <w:r w:rsidRPr="00457827">
          <w:rPr>
            <w:rStyle w:val="a3"/>
            <w:rFonts w:ascii="Times New Roman" w:hAnsi="Times New Roman" w:cs="Times New Roman"/>
            <w:sz w:val="28"/>
            <w:szCs w:val="28"/>
            <w:shd w:val="clear" w:color="auto" w:fill="FFFFFF"/>
          </w:rPr>
          <w:t>https://mamamozhetvse.ru/kak-spravitsya-s-detskoj-isterikoj-5-glavnyx-pravil.html</w:t>
        </w:r>
      </w:hyperlink>
    </w:p>
    <w:p w:rsidR="003A08BD" w:rsidRPr="003A08BD" w:rsidRDefault="003A08BD" w:rsidP="003A08BD">
      <w:pPr>
        <w:spacing w:after="120"/>
        <w:ind w:left="-284" w:firstLine="284"/>
        <w:rPr>
          <w:rFonts w:ascii="Times New Roman" w:hAnsi="Times New Roman" w:cs="Times New Roman"/>
          <w:sz w:val="28"/>
          <w:szCs w:val="28"/>
        </w:rPr>
      </w:pPr>
    </w:p>
    <w:p w:rsidR="003A08BD" w:rsidRPr="003A08BD" w:rsidRDefault="003A08BD" w:rsidP="003A08BD">
      <w:pPr>
        <w:spacing w:after="120"/>
        <w:rPr>
          <w:rFonts w:ascii="Times New Roman" w:hAnsi="Times New Roman" w:cs="Times New Roman"/>
          <w:sz w:val="28"/>
          <w:szCs w:val="28"/>
        </w:rPr>
      </w:pPr>
    </w:p>
    <w:sectPr w:rsidR="003A08BD" w:rsidRPr="003A08BD" w:rsidSect="002061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B5473"/>
    <w:multiLevelType w:val="hybridMultilevel"/>
    <w:tmpl w:val="87AC6E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08BD"/>
    <w:rsid w:val="003A08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8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A08BD"/>
    <w:rPr>
      <w:color w:val="0000FF" w:themeColor="hyperlink"/>
      <w:u w:val="single"/>
    </w:rPr>
  </w:style>
  <w:style w:type="paragraph" w:styleId="a4">
    <w:name w:val="List Paragraph"/>
    <w:basedOn w:val="a"/>
    <w:uiPriority w:val="34"/>
    <w:qFormat/>
    <w:rsid w:val="003A08B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mamozhetvse.ru/kak-spravitsya-s-detskoj-isterikoj-5-glavnyx-pravil.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625</Words>
  <Characters>3565</Characters>
  <Application>Microsoft Office Word</Application>
  <DocSecurity>0</DocSecurity>
  <Lines>29</Lines>
  <Paragraphs>8</Paragraphs>
  <ScaleCrop>false</ScaleCrop>
  <Company/>
  <LinksUpToDate>false</LinksUpToDate>
  <CharactersWithSpaces>4182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2021-02-27T07:57:00Z</dcterms:created>
  <dcterms:modified xsi:type="dcterms:W3CDTF">2021-02-27T08:05:00Z</dcterms:modified>
</cp:coreProperties>
</file>